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7BFD" w14:textId="0F025A9E" w:rsidR="00225B3D" w:rsidRDefault="00225B3D" w:rsidP="009F1F53">
      <w:pPr>
        <w:jc w:val="right"/>
        <w:rPr>
          <w:rFonts w:ascii="Stone Sans ITC Pro Medium" w:hAnsi="Stone Sans ITC Pro Medium"/>
          <w:b/>
          <w:color w:val="000000" w:themeColor="text1"/>
          <w:sz w:val="36"/>
        </w:rPr>
      </w:pPr>
      <w:r w:rsidRPr="009A7B69">
        <w:rPr>
          <w:rFonts w:ascii="Arial" w:hAnsi="Arial" w:cs="Arial"/>
          <w:noProof/>
          <w:sz w:val="18"/>
          <w:szCs w:val="22"/>
          <w:lang w:eastAsia="en-GB"/>
        </w:rPr>
        <w:drawing>
          <wp:anchor distT="0" distB="0" distL="114300" distR="114300" simplePos="0" relativeHeight="251658241" behindDoc="1" locked="0" layoutInCell="1" allowOverlap="1" wp14:anchorId="792A7ECD" wp14:editId="3D688441">
            <wp:simplePos x="0" y="0"/>
            <wp:positionH relativeFrom="page">
              <wp:posOffset>241300</wp:posOffset>
            </wp:positionH>
            <wp:positionV relativeFrom="margin">
              <wp:posOffset>-3331</wp:posOffset>
            </wp:positionV>
            <wp:extent cx="1709420" cy="910590"/>
            <wp:effectExtent l="0" t="0" r="508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_SOLO_LOGO_1797CV.jpg"/>
                    <pic:cNvPicPr/>
                  </pic:nvPicPr>
                  <pic:blipFill>
                    <a:blip r:embed="rId10">
                      <a:extLst>
                        <a:ext uri="{28A0092B-C50C-407E-A947-70E740481C1C}">
                          <a14:useLocalDpi xmlns:a14="http://schemas.microsoft.com/office/drawing/2010/main" val="0"/>
                        </a:ext>
                      </a:extLst>
                    </a:blip>
                    <a:stretch>
                      <a:fillRect/>
                    </a:stretch>
                  </pic:blipFill>
                  <pic:spPr>
                    <a:xfrm>
                      <a:off x="0" y="0"/>
                      <a:ext cx="1709420" cy="910590"/>
                    </a:xfrm>
                    <a:prstGeom prst="rect">
                      <a:avLst/>
                    </a:prstGeom>
                  </pic:spPr>
                </pic:pic>
              </a:graphicData>
            </a:graphic>
            <wp14:sizeRelH relativeFrom="page">
              <wp14:pctWidth>0</wp14:pctWidth>
            </wp14:sizeRelH>
            <wp14:sizeRelV relativeFrom="page">
              <wp14:pctHeight>0</wp14:pctHeight>
            </wp14:sizeRelV>
          </wp:anchor>
        </w:drawing>
      </w:r>
    </w:p>
    <w:p w14:paraId="2BB0B873" w14:textId="74D71296" w:rsidR="0073119A" w:rsidRDefault="007E4988" w:rsidP="009F1F53">
      <w:pPr>
        <w:jc w:val="right"/>
        <w:rPr>
          <w:rFonts w:ascii="Stone Sans ITC Pro Medium" w:hAnsi="Stone Sans ITC Pro Medium"/>
          <w:b/>
          <w:color w:val="000000" w:themeColor="text1"/>
          <w:sz w:val="36"/>
        </w:rPr>
      </w:pPr>
      <w:r>
        <w:rPr>
          <w:rFonts w:ascii="Stone Sans ITC Pro Medium" w:hAnsi="Stone Sans ITC Pro Medium"/>
          <w:b/>
          <w:color w:val="000000" w:themeColor="text1"/>
          <w:sz w:val="36"/>
        </w:rPr>
        <w:t>Full</w:t>
      </w:r>
    </w:p>
    <w:p w14:paraId="3172E351" w14:textId="6D7E86F4" w:rsidR="00634BBC" w:rsidRPr="002048E2" w:rsidRDefault="00666BF0" w:rsidP="006F47B3">
      <w:pPr>
        <w:jc w:val="center"/>
        <w:rPr>
          <w:rFonts w:ascii="Stone Sans ITC Pro Medium" w:hAnsi="Stone Sans ITC Pro Medium"/>
          <w:b/>
          <w:color w:val="000000" w:themeColor="text1"/>
          <w:sz w:val="36"/>
        </w:rPr>
      </w:pPr>
      <w:r w:rsidRPr="00666BF0">
        <w:rPr>
          <w:rFonts w:ascii="Stone Sans ITC Pro Medium" w:hAnsi="Stone Sans ITC Pro Medium"/>
          <w:b/>
          <w:noProof/>
          <w:color w:val="000000" w:themeColor="text1"/>
          <w:sz w:val="36"/>
          <w:lang w:eastAsia="en-GB"/>
        </w:rPr>
        <mc:AlternateContent>
          <mc:Choice Requires="wps">
            <w:drawing>
              <wp:anchor distT="45720" distB="45720" distL="114300" distR="114300" simplePos="0" relativeHeight="251658246" behindDoc="1" locked="0" layoutInCell="1" allowOverlap="1" wp14:anchorId="4DE1EB8C" wp14:editId="766C978C">
                <wp:simplePos x="0" y="0"/>
                <wp:positionH relativeFrom="column">
                  <wp:posOffset>2590800</wp:posOffset>
                </wp:positionH>
                <wp:positionV relativeFrom="paragraph">
                  <wp:posOffset>45719</wp:posOffset>
                </wp:positionV>
                <wp:extent cx="4143375" cy="3676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67665"/>
                        </a:xfrm>
                        <a:prstGeom prst="rect">
                          <a:avLst/>
                        </a:prstGeom>
                        <a:noFill/>
                        <a:ln w="9525">
                          <a:noFill/>
                          <a:miter lim="800000"/>
                          <a:headEnd/>
                          <a:tailEnd/>
                        </a:ln>
                      </wps:spPr>
                      <wps:txbx>
                        <w:txbxContent>
                          <w:p w14:paraId="3B9C7B97" w14:textId="45204CFD" w:rsidR="00C20402" w:rsidRPr="002048E2" w:rsidRDefault="00C20402" w:rsidP="00666BF0">
                            <w:pPr>
                              <w:jc w:val="right"/>
                              <w:rPr>
                                <w:rFonts w:ascii="Stone Sans ITC Pro Medium" w:hAnsi="Stone Sans ITC Pro Medium"/>
                                <w:b/>
                                <w:color w:val="000000" w:themeColor="text1"/>
                                <w:sz w:val="36"/>
                              </w:rPr>
                            </w:pPr>
                            <w:r w:rsidRPr="002048E2">
                              <w:rPr>
                                <w:rFonts w:ascii="Stone Sans ITC Pro Medium" w:hAnsi="Stone Sans ITC Pro Medium"/>
                                <w:b/>
                                <w:color w:val="000000" w:themeColor="text1"/>
                                <w:sz w:val="36"/>
                              </w:rPr>
                              <w:t>Membership Renewal Form</w:t>
                            </w:r>
                            <w:r>
                              <w:rPr>
                                <w:rFonts w:ascii="Stone Sans ITC Pro Medium" w:hAnsi="Stone Sans ITC Pro Medium"/>
                                <w:b/>
                                <w:color w:val="000000" w:themeColor="text1"/>
                                <w:sz w:val="36"/>
                              </w:rPr>
                              <w:t xml:space="preserve"> 202</w:t>
                            </w:r>
                            <w:r w:rsidR="004662D7">
                              <w:rPr>
                                <w:rFonts w:ascii="Stone Sans ITC Pro Medium" w:hAnsi="Stone Sans ITC Pro Medium"/>
                                <w:b/>
                                <w:color w:val="000000" w:themeColor="text1"/>
                                <w:sz w:val="36"/>
                              </w:rPr>
                              <w:t>5</w:t>
                            </w:r>
                          </w:p>
                          <w:p w14:paraId="435A1800" w14:textId="5EF75FA1" w:rsidR="00C20402" w:rsidRDefault="00C2040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DE1EB8C" id="_x0000_t202" coordsize="21600,21600" o:spt="202" path="m,l,21600r21600,l21600,xe">
                <v:stroke joinstyle="miter"/>
                <v:path gradientshapeok="t" o:connecttype="rect"/>
              </v:shapetype>
              <v:shape id="Text Box 2" o:spid="_x0000_s1026" type="#_x0000_t202" style="position:absolute;left:0;text-align:left;margin-left:204pt;margin-top:3.6pt;width:326.25pt;height:28.9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" filled="f" stroked="f">
                <v:textbox>
                  <w:txbxContent>
                    <w:p w14:paraId="3B9C7B97" w14:textId="45204CFD" w:rsidR="00C20402" w:rsidRPr="002048E2" w:rsidRDefault="00C20402" w:rsidP="00666BF0">
                      <w:pPr>
                        <w:jc w:val="right"/>
                        <w:rPr>
                          <w:rFonts w:ascii="Stone Sans ITC Pro Medium" w:hAnsi="Stone Sans ITC Pro Medium"/>
                          <w:b/>
                          <w:color w:val="000000" w:themeColor="text1"/>
                          <w:sz w:val="36"/>
                        </w:rPr>
                      </w:pPr>
                      <w:r w:rsidRPr="002048E2">
                        <w:rPr>
                          <w:rFonts w:ascii="Stone Sans ITC Pro Medium" w:hAnsi="Stone Sans ITC Pro Medium"/>
                          <w:b/>
                          <w:color w:val="000000" w:themeColor="text1"/>
                          <w:sz w:val="36"/>
                        </w:rPr>
                        <w:t>Membership Renewal Form</w:t>
                      </w:r>
                      <w:r>
                        <w:rPr>
                          <w:rFonts w:ascii="Stone Sans ITC Pro Medium" w:hAnsi="Stone Sans ITC Pro Medium"/>
                          <w:b/>
                          <w:color w:val="000000" w:themeColor="text1"/>
                          <w:sz w:val="36"/>
                        </w:rPr>
                        <w:t xml:space="preserve"> 202</w:t>
                      </w:r>
                      <w:r w:rsidR="004662D7">
                        <w:rPr>
                          <w:rFonts w:ascii="Stone Sans ITC Pro Medium" w:hAnsi="Stone Sans ITC Pro Medium"/>
                          <w:b/>
                          <w:color w:val="000000" w:themeColor="text1"/>
                          <w:sz w:val="36"/>
                        </w:rPr>
                        <w:t>5</w:t>
                      </w:r>
                    </w:p>
                    <w:p w14:paraId="435A1800" w14:textId="5EF75FA1" w:rsidR="00C20402" w:rsidRDefault="00C20402"/>
                  </w:txbxContent>
                </v:textbox>
              </v:shape>
            </w:pict>
          </mc:Fallback>
        </mc:AlternateContent>
      </w:r>
    </w:p>
    <w:p w14:paraId="0944B6C0" w14:textId="333B9A34" w:rsidR="00F40621" w:rsidRPr="00A833F0" w:rsidRDefault="00F40621" w:rsidP="000D6A56">
      <w:pPr>
        <w:spacing w:line="276" w:lineRule="auto"/>
        <w:rPr>
          <w:rFonts w:ascii="Stone Sans ITC Pro Medium" w:hAnsi="Stone Sans ITC Pro Medium"/>
          <w:b/>
          <w:color w:val="DC0714"/>
          <w:sz w:val="28"/>
          <w:szCs w:val="28"/>
        </w:rPr>
      </w:pPr>
    </w:p>
    <w:p w14:paraId="27A2C29E" w14:textId="5AFA414E" w:rsidR="0006477B" w:rsidRPr="0012729E" w:rsidRDefault="006179B6" w:rsidP="00674307">
      <w:pPr>
        <w:spacing w:after="240" w:line="276" w:lineRule="auto"/>
        <w:rPr>
          <w:rFonts w:ascii="Arial" w:hAnsi="Arial" w:cs="Arial"/>
        </w:rPr>
      </w:pPr>
      <w:r w:rsidRPr="00834398">
        <w:rPr>
          <w:rFonts w:ascii="Arial" w:hAnsi="Arial" w:cs="Arial"/>
          <w:szCs w:val="22"/>
        </w:rPr>
        <w:t>To renew your membership, complete each of the sections below</w:t>
      </w:r>
      <w:r w:rsidR="0073119A" w:rsidRPr="00834398">
        <w:rPr>
          <w:rFonts w:ascii="Arial" w:hAnsi="Arial" w:cs="Arial"/>
          <w:szCs w:val="22"/>
        </w:rPr>
        <w:t xml:space="preserve"> and send back the completed form along with your payment and any event programmes required for PRS</w:t>
      </w:r>
      <w:r w:rsidRPr="00834398">
        <w:rPr>
          <w:rFonts w:ascii="Arial" w:hAnsi="Arial" w:cs="Arial"/>
          <w:szCs w:val="22"/>
        </w:rPr>
        <w:t>. Please complete the PRS section regardless of whether you have anything to pay.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961"/>
        <w:gridCol w:w="2142"/>
        <w:gridCol w:w="3084"/>
      </w:tblGrid>
      <w:tr w:rsidR="0006477B" w14:paraId="44950340" w14:textId="77777777" w:rsidTr="008F3BB0">
        <w:trPr>
          <w:trHeight w:val="454"/>
        </w:trPr>
        <w:tc>
          <w:tcPr>
            <w:tcW w:w="2263" w:type="dxa"/>
            <w:tcMar>
              <w:left w:w="0" w:type="dxa"/>
            </w:tcMar>
            <w:vAlign w:val="center"/>
          </w:tcPr>
          <w:p w14:paraId="2A10DD46" w14:textId="77777777" w:rsidR="0006477B" w:rsidRDefault="0006477B" w:rsidP="001534E4">
            <w:pPr>
              <w:spacing w:line="276" w:lineRule="auto"/>
              <w:rPr>
                <w:rFonts w:ascii="Stone Sans ITC Pro Medium" w:hAnsi="Stone Sans ITC Pro Medium"/>
                <w:b/>
                <w:color w:val="DC0714"/>
                <w:sz w:val="36"/>
              </w:rPr>
            </w:pPr>
            <w:r w:rsidRPr="00043ACD">
              <w:rPr>
                <w:rFonts w:ascii="Stone Sans ITC Pro Medium" w:hAnsi="Stone Sans ITC Pro Medium"/>
                <w:b/>
                <w:color w:val="000000" w:themeColor="text1"/>
                <w:sz w:val="24"/>
                <w:szCs w:val="24"/>
              </w:rPr>
              <w:t>Group name:</w:t>
            </w:r>
          </w:p>
        </w:tc>
        <w:tc>
          <w:tcPr>
            <w:tcW w:w="8187" w:type="dxa"/>
            <w:gridSpan w:val="3"/>
            <w:shd w:val="clear" w:color="auto" w:fill="E7E6E6" w:themeFill="background2"/>
            <w:vAlign w:val="center"/>
          </w:tcPr>
          <w:p w14:paraId="640590E8" w14:textId="1EB88B51" w:rsidR="0006477B" w:rsidRPr="00A40BAF" w:rsidRDefault="0006477B" w:rsidP="001534E4">
            <w:pPr>
              <w:spacing w:line="276" w:lineRule="auto"/>
              <w:rPr>
                <w:rFonts w:ascii="Arial" w:hAnsi="Arial" w:cs="Arial"/>
                <w:color w:val="DC0714"/>
                <w:sz w:val="36"/>
              </w:rPr>
            </w:pPr>
          </w:p>
        </w:tc>
      </w:tr>
      <w:tr w:rsidR="0006477B" w:rsidRPr="00747955" w14:paraId="32D2DF52" w14:textId="77777777" w:rsidTr="008F3BB0">
        <w:trPr>
          <w:trHeight w:val="99"/>
        </w:trPr>
        <w:tc>
          <w:tcPr>
            <w:tcW w:w="2263" w:type="dxa"/>
            <w:tcMar>
              <w:left w:w="0" w:type="dxa"/>
            </w:tcMar>
            <w:vAlign w:val="center"/>
          </w:tcPr>
          <w:p w14:paraId="23AA8877" w14:textId="77777777" w:rsidR="0006477B" w:rsidRPr="00747955" w:rsidRDefault="0006477B" w:rsidP="001534E4">
            <w:pPr>
              <w:spacing w:line="276" w:lineRule="auto"/>
              <w:rPr>
                <w:rFonts w:ascii="Stone Sans ITC Pro Medium" w:hAnsi="Stone Sans ITC Pro Medium"/>
                <w:b/>
                <w:color w:val="DC0714"/>
                <w:sz w:val="10"/>
                <w:szCs w:val="10"/>
              </w:rPr>
            </w:pPr>
          </w:p>
        </w:tc>
        <w:tc>
          <w:tcPr>
            <w:tcW w:w="2961" w:type="dxa"/>
            <w:vAlign w:val="center"/>
          </w:tcPr>
          <w:p w14:paraId="60420B61" w14:textId="77777777" w:rsidR="0006477B" w:rsidRPr="00747955" w:rsidRDefault="0006477B" w:rsidP="001534E4">
            <w:pPr>
              <w:spacing w:line="276" w:lineRule="auto"/>
              <w:rPr>
                <w:rFonts w:ascii="Stone Sans ITC Pro Medium" w:hAnsi="Stone Sans ITC Pro Medium"/>
                <w:b/>
                <w:color w:val="DC0714"/>
                <w:sz w:val="10"/>
                <w:szCs w:val="10"/>
              </w:rPr>
            </w:pPr>
          </w:p>
        </w:tc>
        <w:tc>
          <w:tcPr>
            <w:tcW w:w="2142" w:type="dxa"/>
            <w:vAlign w:val="center"/>
          </w:tcPr>
          <w:p w14:paraId="60BB7362" w14:textId="77777777" w:rsidR="0006477B" w:rsidRPr="00747955" w:rsidRDefault="0006477B" w:rsidP="001534E4">
            <w:pPr>
              <w:spacing w:line="276" w:lineRule="auto"/>
              <w:rPr>
                <w:rFonts w:ascii="Stone Sans ITC Pro Medium" w:hAnsi="Stone Sans ITC Pro Medium"/>
                <w:b/>
                <w:color w:val="DC0714"/>
                <w:sz w:val="10"/>
                <w:szCs w:val="10"/>
              </w:rPr>
            </w:pPr>
          </w:p>
        </w:tc>
        <w:tc>
          <w:tcPr>
            <w:tcW w:w="3084" w:type="dxa"/>
            <w:vAlign w:val="center"/>
          </w:tcPr>
          <w:p w14:paraId="12466D11" w14:textId="77777777" w:rsidR="0006477B" w:rsidRPr="00747955" w:rsidRDefault="0006477B" w:rsidP="001534E4">
            <w:pPr>
              <w:spacing w:line="276" w:lineRule="auto"/>
              <w:rPr>
                <w:rFonts w:ascii="Stone Sans ITC Pro Medium" w:hAnsi="Stone Sans ITC Pro Medium"/>
                <w:b/>
                <w:color w:val="DC0714"/>
                <w:sz w:val="10"/>
                <w:szCs w:val="10"/>
              </w:rPr>
            </w:pPr>
          </w:p>
        </w:tc>
      </w:tr>
      <w:tr w:rsidR="006179B6" w14:paraId="51E5C9C6" w14:textId="77777777" w:rsidTr="008F3BB0">
        <w:trPr>
          <w:trHeight w:val="454"/>
        </w:trPr>
        <w:tc>
          <w:tcPr>
            <w:tcW w:w="2263" w:type="dxa"/>
            <w:tcMar>
              <w:left w:w="0" w:type="dxa"/>
            </w:tcMar>
            <w:vAlign w:val="center"/>
          </w:tcPr>
          <w:p w14:paraId="6C470733" w14:textId="29B792CC" w:rsidR="006179B6" w:rsidRPr="00747955" w:rsidRDefault="008F3BB0" w:rsidP="001534E4">
            <w:pPr>
              <w:spacing w:line="276" w:lineRule="auto"/>
              <w:rPr>
                <w:rFonts w:ascii="Stone Sans ITC Pro Medium" w:hAnsi="Stone Sans ITC Pro Medium"/>
                <w:b/>
                <w:color w:val="000000" w:themeColor="text1"/>
              </w:rPr>
            </w:pPr>
            <w:r>
              <w:rPr>
                <w:rFonts w:ascii="Stone Sans ITC Pro Medium" w:hAnsi="Stone Sans ITC Pro Medium"/>
                <w:b/>
                <w:color w:val="000000" w:themeColor="text1"/>
                <w:sz w:val="24"/>
                <w:szCs w:val="24"/>
              </w:rPr>
              <w:t>*Group’s</w:t>
            </w:r>
            <w:r w:rsidR="00C20402" w:rsidRPr="00C20402">
              <w:rPr>
                <w:rFonts w:ascii="Stone Sans ITC Pro Medium" w:hAnsi="Stone Sans ITC Pro Medium"/>
                <w:b/>
                <w:color w:val="000000" w:themeColor="text1"/>
                <w:sz w:val="24"/>
                <w:szCs w:val="24"/>
              </w:rPr>
              <w:t xml:space="preserve"> a</w:t>
            </w:r>
            <w:r w:rsidR="006179B6" w:rsidRPr="00C20402">
              <w:rPr>
                <w:rFonts w:ascii="Stone Sans ITC Pro Medium" w:hAnsi="Stone Sans ITC Pro Medium"/>
                <w:b/>
                <w:color w:val="000000" w:themeColor="text1"/>
                <w:sz w:val="24"/>
                <w:szCs w:val="24"/>
              </w:rPr>
              <w:t>ddress:</w:t>
            </w:r>
          </w:p>
        </w:tc>
        <w:tc>
          <w:tcPr>
            <w:tcW w:w="8187" w:type="dxa"/>
            <w:gridSpan w:val="3"/>
            <w:shd w:val="clear" w:color="auto" w:fill="E7E6E6" w:themeFill="background2"/>
            <w:vAlign w:val="center"/>
          </w:tcPr>
          <w:p w14:paraId="3C308EDE" w14:textId="6675516E" w:rsidR="006179B6" w:rsidRDefault="006179B6" w:rsidP="001534E4">
            <w:pPr>
              <w:spacing w:line="276" w:lineRule="auto"/>
              <w:rPr>
                <w:rFonts w:ascii="Stone Sans ITC Pro Medium" w:hAnsi="Stone Sans ITC Pro Medium"/>
                <w:b/>
                <w:color w:val="000000" w:themeColor="text1"/>
              </w:rPr>
            </w:pPr>
          </w:p>
          <w:p w14:paraId="2DE5A92D" w14:textId="52152DB3" w:rsidR="006179B6" w:rsidRDefault="006179B6" w:rsidP="001534E4">
            <w:pPr>
              <w:spacing w:line="276" w:lineRule="auto"/>
              <w:rPr>
                <w:rFonts w:ascii="Stone Sans ITC Pro Medium" w:hAnsi="Stone Sans ITC Pro Medium"/>
                <w:b/>
                <w:color w:val="000000" w:themeColor="text1"/>
              </w:rPr>
            </w:pPr>
          </w:p>
          <w:p w14:paraId="0C4BC589" w14:textId="029D16F9" w:rsidR="006179B6" w:rsidRPr="00747955" w:rsidRDefault="006179B6" w:rsidP="001534E4">
            <w:pPr>
              <w:spacing w:line="276" w:lineRule="auto"/>
              <w:rPr>
                <w:rFonts w:ascii="Stone Sans ITC Pro Medium" w:hAnsi="Stone Sans ITC Pro Medium"/>
                <w:b/>
                <w:color w:val="000000" w:themeColor="text1"/>
              </w:rPr>
            </w:pPr>
          </w:p>
        </w:tc>
      </w:tr>
      <w:tr w:rsidR="008F3BB0" w:rsidRPr="00747955" w14:paraId="2C5459FD" w14:textId="77777777" w:rsidTr="008F3BB0">
        <w:trPr>
          <w:trHeight w:val="99"/>
        </w:trPr>
        <w:tc>
          <w:tcPr>
            <w:tcW w:w="10450" w:type="dxa"/>
            <w:gridSpan w:val="4"/>
            <w:tcBorders>
              <w:bottom w:val="single" w:sz="4" w:space="0" w:color="auto"/>
            </w:tcBorders>
            <w:tcMar>
              <w:left w:w="0" w:type="dxa"/>
            </w:tcMar>
            <w:vAlign w:val="center"/>
          </w:tcPr>
          <w:p w14:paraId="527BDD32" w14:textId="77777777" w:rsidR="008F3BB0" w:rsidRDefault="008F3BB0" w:rsidP="008F3BB0">
            <w:pPr>
              <w:spacing w:line="276" w:lineRule="auto"/>
              <w:rPr>
                <w:rFonts w:ascii="Stone Sans ITC Pro Medium" w:hAnsi="Stone Sans ITC Pro Medium"/>
                <w:bCs/>
                <w:sz w:val="20"/>
                <w:szCs w:val="20"/>
              </w:rPr>
            </w:pPr>
            <w:r w:rsidRPr="002B094C">
              <w:rPr>
                <w:rFonts w:ascii="Stone Sans ITC Pro Medium" w:hAnsi="Stone Sans ITC Pro Medium"/>
                <w:bCs/>
                <w:sz w:val="20"/>
                <w:szCs w:val="20"/>
              </w:rPr>
              <w:t>*We need an address for your group for insurance purposes. If you have a registered address for the group (</w:t>
            </w:r>
            <w:proofErr w:type="gramStart"/>
            <w:r w:rsidRPr="002B094C">
              <w:rPr>
                <w:rFonts w:ascii="Stone Sans ITC Pro Medium" w:hAnsi="Stone Sans ITC Pro Medium"/>
                <w:bCs/>
                <w:sz w:val="20"/>
                <w:szCs w:val="20"/>
              </w:rPr>
              <w:t>e.g.</w:t>
            </w:r>
            <w:proofErr w:type="gramEnd"/>
            <w:r w:rsidRPr="002B094C">
              <w:rPr>
                <w:rFonts w:ascii="Stone Sans ITC Pro Medium" w:hAnsi="Stone Sans ITC Pro Medium"/>
                <w:bCs/>
                <w:sz w:val="20"/>
                <w:szCs w:val="20"/>
              </w:rPr>
              <w:t xml:space="preserve"> with the Charity Commission or OSCR) please use this. If you </w:t>
            </w:r>
            <w:proofErr w:type="gramStart"/>
            <w:r w:rsidRPr="002B094C">
              <w:rPr>
                <w:rFonts w:ascii="Stone Sans ITC Pro Medium" w:hAnsi="Stone Sans ITC Pro Medium"/>
                <w:bCs/>
                <w:sz w:val="20"/>
                <w:szCs w:val="20"/>
              </w:rPr>
              <w:t>don’t</w:t>
            </w:r>
            <w:proofErr w:type="gramEnd"/>
            <w:r w:rsidRPr="002B094C">
              <w:rPr>
                <w:rFonts w:ascii="Stone Sans ITC Pro Medium" w:hAnsi="Stone Sans ITC Pro Medium"/>
                <w:bCs/>
                <w:sz w:val="20"/>
                <w:szCs w:val="20"/>
              </w:rPr>
              <w:t>, please use an address of a trustee/committee member. The address will be added to the group’s insurance policy documents and shared with the insurers. It will not be used for any other purposes.</w:t>
            </w:r>
          </w:p>
          <w:p w14:paraId="558D6479" w14:textId="77777777" w:rsidR="008F3BB0" w:rsidRPr="00747955" w:rsidRDefault="008F3BB0" w:rsidP="001D6035">
            <w:pPr>
              <w:spacing w:line="276" w:lineRule="auto"/>
              <w:rPr>
                <w:rFonts w:ascii="Stone Sans ITC Pro Medium" w:hAnsi="Stone Sans ITC Pro Medium"/>
                <w:b/>
                <w:color w:val="DC0714"/>
                <w:sz w:val="10"/>
                <w:szCs w:val="10"/>
              </w:rPr>
            </w:pPr>
          </w:p>
        </w:tc>
      </w:tr>
      <w:tr w:rsidR="0006477B" w14:paraId="15B86E49" w14:textId="77777777" w:rsidTr="008F3BB0">
        <w:trPr>
          <w:trHeight w:val="454"/>
        </w:trPr>
        <w:tc>
          <w:tcPr>
            <w:tcW w:w="2263" w:type="dxa"/>
            <w:tcBorders>
              <w:top w:val="single" w:sz="4" w:space="0" w:color="auto"/>
            </w:tcBorders>
            <w:tcMar>
              <w:left w:w="0" w:type="dxa"/>
            </w:tcMar>
            <w:vAlign w:val="center"/>
          </w:tcPr>
          <w:p w14:paraId="5ECE24D4" w14:textId="77777777" w:rsidR="0006477B" w:rsidRPr="00747955" w:rsidRDefault="0006477B" w:rsidP="001534E4">
            <w:pPr>
              <w:spacing w:line="276" w:lineRule="auto"/>
              <w:rPr>
                <w:rFonts w:ascii="Stone Sans ITC Pro Medium" w:hAnsi="Stone Sans ITC Pro Medium"/>
                <w:b/>
                <w:color w:val="000000" w:themeColor="text1"/>
                <w:sz w:val="24"/>
                <w:szCs w:val="24"/>
              </w:rPr>
            </w:pPr>
            <w:r w:rsidRPr="00747955">
              <w:rPr>
                <w:rFonts w:ascii="Stone Sans ITC Pro Medium" w:hAnsi="Stone Sans ITC Pro Medium"/>
                <w:b/>
                <w:color w:val="000000" w:themeColor="text1"/>
                <w:sz w:val="24"/>
                <w:szCs w:val="24"/>
              </w:rPr>
              <w:t>Your name</w:t>
            </w:r>
            <w:r>
              <w:rPr>
                <w:rFonts w:ascii="Stone Sans ITC Pro Medium" w:hAnsi="Stone Sans ITC Pro Medium"/>
                <w:b/>
                <w:color w:val="000000" w:themeColor="text1"/>
                <w:sz w:val="24"/>
                <w:szCs w:val="24"/>
              </w:rPr>
              <w:t>:</w:t>
            </w:r>
          </w:p>
        </w:tc>
        <w:tc>
          <w:tcPr>
            <w:tcW w:w="2961" w:type="dxa"/>
            <w:tcBorders>
              <w:top w:val="single" w:sz="4" w:space="0" w:color="auto"/>
            </w:tcBorders>
            <w:shd w:val="clear" w:color="auto" w:fill="E7E6E6" w:themeFill="background2"/>
            <w:vAlign w:val="center"/>
          </w:tcPr>
          <w:p w14:paraId="2567C344" w14:textId="64DA415A" w:rsidR="0006477B" w:rsidRPr="00747955" w:rsidRDefault="0006477B" w:rsidP="001534E4">
            <w:pPr>
              <w:spacing w:line="276" w:lineRule="auto"/>
              <w:rPr>
                <w:rFonts w:ascii="Stone Sans ITC Pro Medium" w:hAnsi="Stone Sans ITC Pro Medium"/>
                <w:b/>
                <w:color w:val="000000" w:themeColor="text1"/>
                <w:sz w:val="24"/>
                <w:szCs w:val="24"/>
              </w:rPr>
            </w:pPr>
          </w:p>
        </w:tc>
        <w:tc>
          <w:tcPr>
            <w:tcW w:w="2142" w:type="dxa"/>
            <w:tcBorders>
              <w:top w:val="single" w:sz="4" w:space="0" w:color="auto"/>
            </w:tcBorders>
            <w:vAlign w:val="center"/>
          </w:tcPr>
          <w:p w14:paraId="18BAD0E9" w14:textId="3BF5C663" w:rsidR="0006477B" w:rsidRPr="00747955" w:rsidRDefault="003C3BEB" w:rsidP="001534E4">
            <w:pPr>
              <w:spacing w:line="276" w:lineRule="auto"/>
              <w:rPr>
                <w:rFonts w:ascii="Stone Sans ITC Pro Medium" w:hAnsi="Stone Sans ITC Pro Medium"/>
                <w:b/>
                <w:color w:val="000000" w:themeColor="text1"/>
                <w:sz w:val="24"/>
                <w:szCs w:val="24"/>
              </w:rPr>
            </w:pPr>
            <w:r>
              <w:rPr>
                <w:rFonts w:ascii="Stone Sans ITC Pro Medium" w:hAnsi="Stone Sans ITC Pro Medium"/>
                <w:b/>
                <w:color w:val="000000" w:themeColor="text1"/>
                <w:sz w:val="24"/>
                <w:szCs w:val="24"/>
              </w:rPr>
              <w:t>Your group role:</w:t>
            </w:r>
          </w:p>
        </w:tc>
        <w:tc>
          <w:tcPr>
            <w:tcW w:w="3084" w:type="dxa"/>
            <w:tcBorders>
              <w:top w:val="single" w:sz="4" w:space="0" w:color="auto"/>
            </w:tcBorders>
            <w:shd w:val="clear" w:color="auto" w:fill="E7E6E6" w:themeFill="background2"/>
            <w:vAlign w:val="center"/>
          </w:tcPr>
          <w:p w14:paraId="51ED3FE1" w14:textId="65A00A33" w:rsidR="0006477B" w:rsidRPr="00747955" w:rsidRDefault="0006477B" w:rsidP="001534E4">
            <w:pPr>
              <w:spacing w:line="276" w:lineRule="auto"/>
              <w:rPr>
                <w:rFonts w:ascii="Stone Sans ITC Pro Medium" w:hAnsi="Stone Sans ITC Pro Medium"/>
                <w:b/>
                <w:color w:val="000000" w:themeColor="text1"/>
                <w:sz w:val="24"/>
                <w:szCs w:val="24"/>
              </w:rPr>
            </w:pPr>
          </w:p>
        </w:tc>
      </w:tr>
      <w:tr w:rsidR="0006477B" w:rsidRPr="00747955" w14:paraId="7DC69DE0" w14:textId="77777777" w:rsidTr="008F3BB0">
        <w:trPr>
          <w:trHeight w:val="99"/>
        </w:trPr>
        <w:tc>
          <w:tcPr>
            <w:tcW w:w="2263" w:type="dxa"/>
            <w:tcMar>
              <w:left w:w="0" w:type="dxa"/>
            </w:tcMar>
            <w:vAlign w:val="center"/>
          </w:tcPr>
          <w:p w14:paraId="5F6BAE4D" w14:textId="77777777" w:rsidR="0006477B" w:rsidRPr="00747955" w:rsidRDefault="0006477B" w:rsidP="001534E4">
            <w:pPr>
              <w:spacing w:line="276" w:lineRule="auto"/>
              <w:rPr>
                <w:rFonts w:ascii="Stone Sans ITC Pro Medium" w:hAnsi="Stone Sans ITC Pro Medium"/>
                <w:b/>
                <w:color w:val="DC0714"/>
                <w:sz w:val="10"/>
                <w:szCs w:val="10"/>
              </w:rPr>
            </w:pPr>
          </w:p>
        </w:tc>
        <w:tc>
          <w:tcPr>
            <w:tcW w:w="2961" w:type="dxa"/>
            <w:vAlign w:val="center"/>
          </w:tcPr>
          <w:p w14:paraId="410A9A43" w14:textId="77777777" w:rsidR="0006477B" w:rsidRPr="00747955" w:rsidRDefault="0006477B" w:rsidP="001534E4">
            <w:pPr>
              <w:spacing w:line="276" w:lineRule="auto"/>
              <w:rPr>
                <w:rFonts w:ascii="Stone Sans ITC Pro Medium" w:hAnsi="Stone Sans ITC Pro Medium"/>
                <w:b/>
                <w:color w:val="DC0714"/>
                <w:sz w:val="10"/>
                <w:szCs w:val="10"/>
              </w:rPr>
            </w:pPr>
          </w:p>
        </w:tc>
        <w:tc>
          <w:tcPr>
            <w:tcW w:w="2142" w:type="dxa"/>
            <w:vAlign w:val="center"/>
          </w:tcPr>
          <w:p w14:paraId="4ECCD175" w14:textId="77777777" w:rsidR="0006477B" w:rsidRPr="00747955" w:rsidRDefault="0006477B" w:rsidP="001534E4">
            <w:pPr>
              <w:spacing w:line="276" w:lineRule="auto"/>
              <w:rPr>
                <w:rFonts w:ascii="Stone Sans ITC Pro Medium" w:hAnsi="Stone Sans ITC Pro Medium"/>
                <w:b/>
                <w:color w:val="DC0714"/>
                <w:sz w:val="10"/>
                <w:szCs w:val="10"/>
              </w:rPr>
            </w:pPr>
          </w:p>
        </w:tc>
        <w:tc>
          <w:tcPr>
            <w:tcW w:w="3084" w:type="dxa"/>
            <w:vAlign w:val="center"/>
          </w:tcPr>
          <w:p w14:paraId="228C5C88" w14:textId="77777777" w:rsidR="0006477B" w:rsidRPr="00747955" w:rsidRDefault="0006477B" w:rsidP="001534E4">
            <w:pPr>
              <w:spacing w:line="276" w:lineRule="auto"/>
              <w:rPr>
                <w:rFonts w:ascii="Stone Sans ITC Pro Medium" w:hAnsi="Stone Sans ITC Pro Medium"/>
                <w:b/>
                <w:color w:val="DC0714"/>
                <w:sz w:val="10"/>
                <w:szCs w:val="10"/>
              </w:rPr>
            </w:pPr>
          </w:p>
        </w:tc>
      </w:tr>
      <w:tr w:rsidR="0006477B" w:rsidRPr="00747955" w14:paraId="0646B33B" w14:textId="77777777" w:rsidTr="008F3BB0">
        <w:trPr>
          <w:trHeight w:val="454"/>
        </w:trPr>
        <w:tc>
          <w:tcPr>
            <w:tcW w:w="2263" w:type="dxa"/>
            <w:tcMar>
              <w:left w:w="0" w:type="dxa"/>
            </w:tcMar>
            <w:vAlign w:val="center"/>
          </w:tcPr>
          <w:p w14:paraId="47A39DB9" w14:textId="1A8D5B57" w:rsidR="0006477B" w:rsidRPr="00747955" w:rsidRDefault="003C3BEB" w:rsidP="001534E4">
            <w:pPr>
              <w:spacing w:line="276" w:lineRule="auto"/>
              <w:rPr>
                <w:rFonts w:ascii="Stone Sans ITC Pro Medium" w:hAnsi="Stone Sans ITC Pro Medium"/>
                <w:b/>
                <w:color w:val="000000" w:themeColor="text1"/>
                <w:sz w:val="24"/>
                <w:szCs w:val="24"/>
              </w:rPr>
            </w:pPr>
            <w:r>
              <w:rPr>
                <w:rFonts w:ascii="Stone Sans ITC Pro Medium" w:hAnsi="Stone Sans ITC Pro Medium"/>
                <w:b/>
                <w:color w:val="000000" w:themeColor="text1"/>
                <w:sz w:val="24"/>
                <w:szCs w:val="24"/>
              </w:rPr>
              <w:t>Your email:</w:t>
            </w:r>
          </w:p>
        </w:tc>
        <w:tc>
          <w:tcPr>
            <w:tcW w:w="2961" w:type="dxa"/>
            <w:shd w:val="clear" w:color="auto" w:fill="E7E6E6" w:themeFill="background2"/>
            <w:vAlign w:val="center"/>
          </w:tcPr>
          <w:p w14:paraId="6AE6AC14" w14:textId="47B4241D" w:rsidR="0006477B" w:rsidRPr="00747955" w:rsidRDefault="0006477B" w:rsidP="001534E4">
            <w:pPr>
              <w:spacing w:line="276" w:lineRule="auto"/>
              <w:rPr>
                <w:rFonts w:ascii="Stone Sans ITC Pro Medium" w:hAnsi="Stone Sans ITC Pro Medium"/>
                <w:b/>
                <w:color w:val="000000" w:themeColor="text1"/>
                <w:sz w:val="24"/>
                <w:szCs w:val="24"/>
              </w:rPr>
            </w:pPr>
          </w:p>
        </w:tc>
        <w:tc>
          <w:tcPr>
            <w:tcW w:w="2142" w:type="dxa"/>
            <w:vAlign w:val="center"/>
          </w:tcPr>
          <w:p w14:paraId="2E646E5B" w14:textId="77777777" w:rsidR="0006477B" w:rsidRPr="00747955" w:rsidRDefault="0006477B" w:rsidP="001534E4">
            <w:pPr>
              <w:spacing w:line="276" w:lineRule="auto"/>
              <w:rPr>
                <w:rFonts w:ascii="Stone Sans ITC Pro Medium" w:hAnsi="Stone Sans ITC Pro Medium"/>
                <w:b/>
                <w:color w:val="000000" w:themeColor="text1"/>
                <w:sz w:val="24"/>
                <w:szCs w:val="24"/>
              </w:rPr>
            </w:pPr>
            <w:r>
              <w:rPr>
                <w:rFonts w:ascii="Stone Sans ITC Pro Medium" w:hAnsi="Stone Sans ITC Pro Medium"/>
                <w:b/>
                <w:color w:val="000000" w:themeColor="text1"/>
                <w:sz w:val="24"/>
                <w:szCs w:val="24"/>
              </w:rPr>
              <w:t>Your telephone:</w:t>
            </w:r>
          </w:p>
        </w:tc>
        <w:tc>
          <w:tcPr>
            <w:tcW w:w="3084" w:type="dxa"/>
            <w:shd w:val="clear" w:color="auto" w:fill="E7E6E6" w:themeFill="background2"/>
            <w:vAlign w:val="center"/>
          </w:tcPr>
          <w:p w14:paraId="5DEA72E5" w14:textId="1B85587A" w:rsidR="0006477B" w:rsidRPr="00747955" w:rsidRDefault="0006477B" w:rsidP="001534E4">
            <w:pPr>
              <w:spacing w:line="276" w:lineRule="auto"/>
              <w:rPr>
                <w:rFonts w:ascii="Stone Sans ITC Pro Medium" w:hAnsi="Stone Sans ITC Pro Medium"/>
                <w:b/>
                <w:color w:val="000000" w:themeColor="text1"/>
                <w:sz w:val="24"/>
                <w:szCs w:val="24"/>
              </w:rPr>
            </w:pPr>
          </w:p>
        </w:tc>
      </w:tr>
    </w:tbl>
    <w:p w14:paraId="61569175" w14:textId="77777777" w:rsidR="0006477B" w:rsidRPr="008F3BB0" w:rsidRDefault="0006477B" w:rsidP="0006477B">
      <w:pPr>
        <w:spacing w:line="276" w:lineRule="auto"/>
        <w:rPr>
          <w:rFonts w:ascii="Stone Sans ITC Pro Medium" w:hAnsi="Stone Sans ITC Pro Medium"/>
          <w:b/>
          <w:color w:val="DC0714"/>
          <w:sz w:val="8"/>
          <w:szCs w:val="14"/>
        </w:rPr>
      </w:pPr>
    </w:p>
    <w:p w14:paraId="10F126ED" w14:textId="29D9F628" w:rsidR="00A40BAF" w:rsidRDefault="00A40BAF" w:rsidP="008F3BB0">
      <w:pPr>
        <w:pStyle w:val="NoSpacing"/>
        <w:widowControl w:val="0"/>
        <w:jc w:val="right"/>
        <w:rPr>
          <w:rFonts w:cs="Arial"/>
          <w:i/>
          <w:szCs w:val="20"/>
        </w:rPr>
      </w:pPr>
      <w:r w:rsidRPr="00A40BAF">
        <w:rPr>
          <w:rFonts w:cs="Arial"/>
          <w:i/>
          <w:szCs w:val="20"/>
        </w:rPr>
        <w:t>Please update details as required.</w:t>
      </w:r>
    </w:p>
    <w:p w14:paraId="0E6F055A" w14:textId="77777777" w:rsidR="00A40BAF" w:rsidRPr="00A40BAF" w:rsidRDefault="00A40BAF" w:rsidP="00A40BAF">
      <w:pPr>
        <w:pStyle w:val="NoSpacing"/>
        <w:widowControl w:val="0"/>
        <w:jc w:val="right"/>
        <w:rPr>
          <w:rFonts w:cs="Arial"/>
          <w:i/>
          <w:szCs w:val="20"/>
        </w:rPr>
        <w:sectPr w:rsidR="00A40BAF" w:rsidRPr="00A40BAF" w:rsidSect="00225B3D">
          <w:pgSz w:w="11900" w:h="16840" w:code="9"/>
          <w:pgMar w:top="720" w:right="720" w:bottom="284" w:left="720" w:header="720" w:footer="284" w:gutter="0"/>
          <w:cols w:space="720"/>
          <w:docGrid w:linePitch="360"/>
        </w:sectPr>
      </w:pPr>
    </w:p>
    <w:p w14:paraId="37A3645F" w14:textId="77777777" w:rsidR="000D6A56" w:rsidRPr="00043ACD" w:rsidRDefault="000D6A56" w:rsidP="00B17355">
      <w:pPr>
        <w:shd w:val="clear" w:color="auto" w:fill="DC0714"/>
        <w:spacing w:before="120"/>
        <w:rPr>
          <w:rFonts w:ascii="Stone Sans ITC Pro Medium" w:hAnsi="Stone Sans ITC Pro Medium"/>
          <w:b/>
          <w:color w:val="FFFFFF" w:themeColor="background1"/>
          <w:sz w:val="4"/>
          <w:szCs w:val="4"/>
        </w:rPr>
      </w:pPr>
      <w:r w:rsidRPr="000D6A56">
        <w:rPr>
          <w:rFonts w:ascii="Stone Sans ITC Pro Medium" w:hAnsi="Stone Sans ITC Pro Medium"/>
          <w:b/>
          <w:color w:val="FFFFFF" w:themeColor="background1"/>
          <w:sz w:val="40"/>
        </w:rPr>
        <w:t xml:space="preserve">  </w:t>
      </w:r>
    </w:p>
    <w:p w14:paraId="3DA8ED01" w14:textId="679BB964" w:rsidR="002048E2" w:rsidRPr="007D4B3A" w:rsidRDefault="007D4B3A" w:rsidP="007D4B3A">
      <w:pPr>
        <w:rPr>
          <w:rFonts w:ascii="Stone Sans ITC Pro Medium" w:hAnsi="Stone Sans ITC Pro Medium"/>
          <w:b/>
          <w:color w:val="000000" w:themeColor="text1"/>
          <w:sz w:val="36"/>
        </w:rPr>
      </w:pPr>
      <w:r w:rsidRPr="007D4B3A">
        <w:rPr>
          <w:rFonts w:ascii="Stone Sans ITC Pro Medium" w:hAnsi="Stone Sans ITC Pro Medium"/>
          <w:b/>
          <w:color w:val="FFFFFF" w:themeColor="background1"/>
          <w:sz w:val="40"/>
          <w:shd w:val="clear" w:color="auto" w:fill="DC0714"/>
        </w:rPr>
        <w:t xml:space="preserve">  </w:t>
      </w:r>
      <w:r>
        <w:rPr>
          <w:rFonts w:ascii="Stone Sans ITC Pro Medium" w:hAnsi="Stone Sans ITC Pro Medium"/>
          <w:b/>
          <w:color w:val="FFFFFF" w:themeColor="background1"/>
          <w:sz w:val="40"/>
          <w:shd w:val="clear" w:color="auto" w:fill="DC0714"/>
        </w:rPr>
        <w:t xml:space="preserve">1  </w:t>
      </w:r>
      <w:r w:rsidRPr="000D6A56">
        <w:rPr>
          <w:rFonts w:ascii="Stone Sans ITC Pro Medium" w:hAnsi="Stone Sans ITC Pro Medium"/>
          <w:b/>
          <w:color w:val="FFFFFF" w:themeColor="background1"/>
          <w:sz w:val="40"/>
        </w:rPr>
        <w:t xml:space="preserve"> </w:t>
      </w:r>
      <w:r w:rsidR="000D6A56" w:rsidRPr="007D4B3A">
        <w:rPr>
          <w:rFonts w:ascii="Stone Sans ITC Pro Medium" w:hAnsi="Stone Sans ITC Pro Medium"/>
          <w:b/>
          <w:color w:val="000000" w:themeColor="text1"/>
          <w:sz w:val="36"/>
        </w:rPr>
        <w:t>MEMBERSHIP</w:t>
      </w:r>
    </w:p>
    <w:p w14:paraId="7245DF83" w14:textId="77777777" w:rsidR="0073119A" w:rsidRPr="008F3BB0" w:rsidRDefault="0073119A" w:rsidP="00546FF7">
      <w:pPr>
        <w:ind w:right="984"/>
        <w:rPr>
          <w:rFonts w:ascii="Arial" w:hAnsi="Arial" w:cs="Arial"/>
          <w:b/>
          <w:sz w:val="8"/>
          <w:szCs w:val="4"/>
        </w:rPr>
      </w:pPr>
    </w:p>
    <w:p w14:paraId="4E470916" w14:textId="092B2041" w:rsidR="00546FF7" w:rsidRPr="009F2836" w:rsidRDefault="007D4B3A" w:rsidP="00F4193F">
      <w:pPr>
        <w:ind w:left="426" w:right="962" w:hanging="426"/>
        <w:rPr>
          <w:rFonts w:ascii="Arial" w:hAnsi="Arial" w:cs="Arial"/>
          <w:sz w:val="22"/>
          <w:szCs w:val="22"/>
        </w:rPr>
      </w:pPr>
      <w:r w:rsidRPr="00E5029F">
        <w:rPr>
          <w:rFonts w:ascii="Arial" w:hAnsi="Arial" w:cs="Arial"/>
          <w:b/>
          <w:szCs w:val="22"/>
        </w:rPr>
        <w:t xml:space="preserve">1a - </w:t>
      </w:r>
      <w:r w:rsidR="00546FF7" w:rsidRPr="00E5029F">
        <w:rPr>
          <w:rFonts w:ascii="Arial" w:hAnsi="Arial" w:cs="Arial"/>
          <w:b/>
          <w:szCs w:val="22"/>
        </w:rPr>
        <w:t xml:space="preserve">Membership fee: </w:t>
      </w:r>
      <w:r w:rsidR="00546FF7" w:rsidRPr="009F2836">
        <w:rPr>
          <w:rFonts w:ascii="Arial" w:hAnsi="Arial" w:cs="Arial"/>
          <w:sz w:val="22"/>
          <w:szCs w:val="22"/>
        </w:rPr>
        <w:t>please tick the appropriate membership fee. Your fee should be</w:t>
      </w:r>
      <w:r w:rsidR="009F2836">
        <w:rPr>
          <w:rFonts w:ascii="Arial" w:hAnsi="Arial" w:cs="Arial"/>
          <w:sz w:val="22"/>
          <w:szCs w:val="22"/>
        </w:rPr>
        <w:t xml:space="preserve"> </w:t>
      </w:r>
      <w:r w:rsidR="00546FF7" w:rsidRPr="009F2836">
        <w:rPr>
          <w:rFonts w:ascii="Arial" w:hAnsi="Arial" w:cs="Arial"/>
          <w:sz w:val="22"/>
          <w:szCs w:val="22"/>
        </w:rPr>
        <w:t xml:space="preserve">based on your </w:t>
      </w:r>
      <w:r w:rsidR="00402756">
        <w:rPr>
          <w:rFonts w:ascii="Arial" w:hAnsi="Arial" w:cs="Arial"/>
          <w:sz w:val="22"/>
          <w:szCs w:val="22"/>
        </w:rPr>
        <w:t xml:space="preserve">total income (not profit/surplus) </w:t>
      </w:r>
      <w:r w:rsidR="00546FF7" w:rsidRPr="009F2836">
        <w:rPr>
          <w:rFonts w:ascii="Arial" w:hAnsi="Arial" w:cs="Arial"/>
          <w:sz w:val="22"/>
          <w:szCs w:val="22"/>
        </w:rPr>
        <w:t xml:space="preserve">in your last set of </w:t>
      </w:r>
      <w:r w:rsidR="00D134BB">
        <w:rPr>
          <w:rFonts w:ascii="Arial" w:hAnsi="Arial" w:cs="Arial"/>
          <w:sz w:val="22"/>
          <w:szCs w:val="22"/>
        </w:rPr>
        <w:t>completed</w:t>
      </w:r>
      <w:r w:rsidR="00546FF7" w:rsidRPr="009F2836">
        <w:rPr>
          <w:rFonts w:ascii="Arial" w:hAnsi="Arial" w:cs="Arial"/>
          <w:sz w:val="22"/>
          <w:szCs w:val="22"/>
        </w:rPr>
        <w:t xml:space="preserve"> accounts.</w:t>
      </w:r>
      <w:r w:rsidR="00477F3D">
        <w:rPr>
          <w:rFonts w:ascii="Arial" w:hAnsi="Arial" w:cs="Arial"/>
          <w:sz w:val="22"/>
          <w:szCs w:val="22"/>
        </w:rPr>
        <w:t xml:space="preserve"> Total income includes</w:t>
      </w:r>
      <w:r w:rsidR="001924BF">
        <w:rPr>
          <w:rFonts w:ascii="Arial" w:hAnsi="Arial" w:cs="Arial"/>
          <w:sz w:val="22"/>
          <w:szCs w:val="22"/>
        </w:rPr>
        <w:t xml:space="preserve"> membership subscriptions, ticket sales, donations, fundraising income, etc.</w:t>
      </w:r>
    </w:p>
    <w:tbl>
      <w:tblPr>
        <w:tblpPr w:leftFromText="181" w:rightFromText="181" w:vertAnchor="text" w:horzAnchor="page" w:tblpX="1126" w:tblpY="284"/>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437"/>
        <w:gridCol w:w="271"/>
        <w:gridCol w:w="1843"/>
        <w:gridCol w:w="1985"/>
        <w:gridCol w:w="437"/>
      </w:tblGrid>
      <w:tr w:rsidR="00B52106" w:rsidRPr="009F2836" w14:paraId="1CF20EAA" w14:textId="77777777" w:rsidTr="00B52106">
        <w:trPr>
          <w:trHeight w:val="351"/>
        </w:trPr>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vAlign w:val="center"/>
            <w:hideMark/>
          </w:tcPr>
          <w:p w14:paraId="27468BBF" w14:textId="77777777" w:rsidR="00B52106" w:rsidRPr="009F2836" w:rsidRDefault="00B52106" w:rsidP="00B52106">
            <w:pPr>
              <w:rPr>
                <w:rFonts w:ascii="Arial" w:hAnsi="Arial" w:cs="Arial"/>
                <w:b/>
                <w:bCs/>
                <w:color w:val="000000"/>
                <w:sz w:val="22"/>
              </w:rPr>
            </w:pPr>
            <w:r w:rsidRPr="009F2836">
              <w:rPr>
                <w:rFonts w:ascii="Arial" w:hAnsi="Arial" w:cs="Arial"/>
                <w:b/>
                <w:bCs/>
                <w:color w:val="000000"/>
                <w:sz w:val="22"/>
              </w:rPr>
              <w:t xml:space="preserve">Group income </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vAlign w:val="center"/>
            <w:hideMark/>
          </w:tcPr>
          <w:p w14:paraId="586BECE9" w14:textId="77777777" w:rsidR="00B52106" w:rsidRPr="009F2836" w:rsidRDefault="00B52106" w:rsidP="00B52106">
            <w:pPr>
              <w:rPr>
                <w:rFonts w:ascii="Arial" w:hAnsi="Arial" w:cs="Arial"/>
                <w:b/>
                <w:bCs/>
                <w:color w:val="000000"/>
                <w:sz w:val="22"/>
              </w:rPr>
            </w:pPr>
            <w:r w:rsidRPr="009F2836">
              <w:rPr>
                <w:rFonts w:ascii="Arial" w:hAnsi="Arial" w:cs="Arial"/>
                <w:b/>
                <w:bCs/>
                <w:color w:val="000000"/>
                <w:sz w:val="22"/>
              </w:rPr>
              <w:t xml:space="preserve">Membership fee </w:t>
            </w:r>
          </w:p>
        </w:tc>
        <w:tc>
          <w:tcPr>
            <w:tcW w:w="4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F6C8E45" w14:textId="77777777" w:rsidR="00B52106" w:rsidRPr="009F2836" w:rsidRDefault="00B52106" w:rsidP="00B52106">
            <w:pPr>
              <w:rPr>
                <w:rFonts w:ascii="Arial" w:hAnsi="Arial" w:cs="Arial"/>
                <w:b/>
                <w:bCs/>
                <w:color w:val="000000"/>
                <w:sz w:val="22"/>
              </w:rPr>
            </w:pPr>
            <w:r w:rsidRPr="009F2836">
              <w:rPr>
                <w:rFonts w:ascii="MS Gothic" w:eastAsia="MS Gothic" w:hAnsi="MS Gothic" w:cs="MS Gothic" w:hint="eastAsia"/>
                <w:b/>
                <w:bCs/>
                <w:color w:val="000000"/>
                <w:sz w:val="22"/>
              </w:rPr>
              <w:t>✔</w:t>
            </w:r>
            <w:r w:rsidRPr="009F2836">
              <w:rPr>
                <w:rFonts w:ascii="Arial" w:hAnsi="Arial" w:cs="Arial"/>
                <w:b/>
                <w:bCs/>
                <w:color w:val="000000"/>
                <w:sz w:val="22"/>
              </w:rPr>
              <w:t xml:space="preserve"> </w:t>
            </w:r>
          </w:p>
        </w:tc>
        <w:tc>
          <w:tcPr>
            <w:tcW w:w="271" w:type="dxa"/>
            <w:tcBorders>
              <w:top w:val="nil"/>
              <w:left w:val="single" w:sz="4" w:space="0" w:color="A6A6A6" w:themeColor="background1" w:themeShade="A6"/>
              <w:bottom w:val="nil"/>
              <w:right w:val="single" w:sz="4" w:space="0" w:color="808080" w:themeColor="background1" w:themeShade="80"/>
            </w:tcBorders>
            <w:vAlign w:val="center"/>
          </w:tcPr>
          <w:p w14:paraId="429ACEEC" w14:textId="77777777" w:rsidR="00B52106" w:rsidRPr="009F2836" w:rsidRDefault="00B52106" w:rsidP="00B52106">
            <w:pPr>
              <w:rPr>
                <w:rFonts w:ascii="MS Gothic" w:eastAsia="MS Gothic" w:hAnsi="MS Gothic" w:cs="MS Gothic"/>
                <w:b/>
                <w:bCs/>
                <w:color w:val="000000"/>
                <w:sz w:val="22"/>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01161D" w14:textId="77777777" w:rsidR="00B52106" w:rsidRPr="009F2836" w:rsidRDefault="00B52106" w:rsidP="00B52106">
            <w:pPr>
              <w:rPr>
                <w:rFonts w:ascii="MS Gothic" w:eastAsia="MS Gothic" w:hAnsi="MS Gothic" w:cs="MS Gothic"/>
                <w:b/>
                <w:bCs/>
                <w:color w:val="000000"/>
                <w:sz w:val="22"/>
              </w:rPr>
            </w:pPr>
            <w:r w:rsidRPr="009F2836">
              <w:rPr>
                <w:rFonts w:ascii="Arial" w:hAnsi="Arial" w:cs="Arial"/>
                <w:b/>
                <w:bCs/>
                <w:color w:val="000000"/>
                <w:sz w:val="22"/>
              </w:rPr>
              <w:t xml:space="preserve">Group income </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BA4354" w14:textId="77777777" w:rsidR="00B52106" w:rsidRPr="009F2836" w:rsidRDefault="00B52106" w:rsidP="00B52106">
            <w:pPr>
              <w:rPr>
                <w:rFonts w:ascii="MS Gothic" w:eastAsia="MS Gothic" w:hAnsi="MS Gothic" w:cs="MS Gothic"/>
                <w:b/>
                <w:bCs/>
                <w:color w:val="000000"/>
                <w:sz w:val="22"/>
              </w:rPr>
            </w:pPr>
            <w:r w:rsidRPr="009F2836">
              <w:rPr>
                <w:rFonts w:ascii="Arial" w:hAnsi="Arial" w:cs="Arial"/>
                <w:b/>
                <w:bCs/>
                <w:color w:val="000000"/>
                <w:sz w:val="22"/>
              </w:rPr>
              <w:t xml:space="preserve">Membership fee </w:t>
            </w:r>
          </w:p>
        </w:tc>
        <w:tc>
          <w:tcPr>
            <w:tcW w:w="4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B5E3D4" w14:textId="77777777" w:rsidR="00B52106" w:rsidRPr="009F2836" w:rsidRDefault="00B52106" w:rsidP="00B52106">
            <w:pPr>
              <w:rPr>
                <w:rFonts w:ascii="MS Gothic" w:eastAsia="MS Gothic" w:hAnsi="MS Gothic" w:cs="MS Gothic"/>
                <w:b/>
                <w:bCs/>
                <w:color w:val="000000"/>
                <w:sz w:val="22"/>
              </w:rPr>
            </w:pPr>
            <w:r w:rsidRPr="009F2836">
              <w:rPr>
                <w:rFonts w:ascii="MS Gothic" w:eastAsia="MS Gothic" w:hAnsi="MS Gothic" w:cs="MS Gothic" w:hint="eastAsia"/>
                <w:b/>
                <w:bCs/>
                <w:color w:val="000000"/>
                <w:sz w:val="22"/>
              </w:rPr>
              <w:t>✔</w:t>
            </w:r>
            <w:r w:rsidRPr="009F2836">
              <w:rPr>
                <w:rFonts w:ascii="Arial" w:hAnsi="Arial" w:cs="Arial"/>
                <w:b/>
                <w:bCs/>
                <w:color w:val="000000"/>
                <w:sz w:val="22"/>
              </w:rPr>
              <w:t xml:space="preserve"> </w:t>
            </w:r>
          </w:p>
        </w:tc>
      </w:tr>
      <w:tr w:rsidR="00B52106" w:rsidRPr="009F2836" w14:paraId="60081E90" w14:textId="77777777" w:rsidTr="00B52106">
        <w:trPr>
          <w:trHeight w:val="351"/>
        </w:trPr>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D2950A6" w14:textId="77777777" w:rsidR="00B52106" w:rsidRPr="009F2836" w:rsidRDefault="00B52106" w:rsidP="00B52106">
            <w:pPr>
              <w:rPr>
                <w:rFonts w:ascii="Arial" w:hAnsi="Arial" w:cs="Arial"/>
                <w:color w:val="000000"/>
                <w:sz w:val="22"/>
              </w:rPr>
            </w:pPr>
            <w:r w:rsidRPr="009F2836">
              <w:rPr>
                <w:rFonts w:ascii="Arial" w:hAnsi="Arial" w:cs="Arial"/>
                <w:color w:val="000000"/>
                <w:sz w:val="22"/>
              </w:rPr>
              <w:t>up to £7,200</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507AF53" w14:textId="4283CC7C" w:rsidR="00B52106" w:rsidRPr="009F2836" w:rsidRDefault="00B52106" w:rsidP="00B52106">
            <w:pPr>
              <w:rPr>
                <w:rFonts w:ascii="Arial" w:hAnsi="Arial" w:cs="Arial"/>
                <w:color w:val="000000"/>
                <w:sz w:val="22"/>
              </w:rPr>
            </w:pPr>
            <w:r w:rsidRPr="009F2836">
              <w:rPr>
                <w:rFonts w:ascii="Arial" w:hAnsi="Arial" w:cs="Arial"/>
                <w:color w:val="000000"/>
                <w:sz w:val="22"/>
              </w:rPr>
              <w:t>£</w:t>
            </w:r>
            <w:r w:rsidR="00A55582">
              <w:rPr>
                <w:rFonts w:ascii="Arial" w:hAnsi="Arial" w:cs="Arial"/>
                <w:color w:val="000000"/>
                <w:sz w:val="22"/>
              </w:rPr>
              <w:t>1</w:t>
            </w:r>
            <w:r w:rsidR="00A9307B">
              <w:rPr>
                <w:rFonts w:ascii="Arial" w:hAnsi="Arial" w:cs="Arial"/>
                <w:color w:val="000000"/>
                <w:sz w:val="22"/>
              </w:rPr>
              <w:t>14</w:t>
            </w:r>
          </w:p>
        </w:tc>
        <w:tc>
          <w:tcPr>
            <w:tcW w:w="4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DDAD6A" w14:textId="77777777" w:rsidR="00B52106" w:rsidRPr="009F2836" w:rsidRDefault="00B52106" w:rsidP="00B52106">
            <w:pPr>
              <w:rPr>
                <w:rFonts w:ascii="Arial" w:hAnsi="Arial" w:cs="Arial"/>
                <w:color w:val="000000"/>
                <w:sz w:val="22"/>
              </w:rPr>
            </w:pPr>
          </w:p>
        </w:tc>
        <w:tc>
          <w:tcPr>
            <w:tcW w:w="271" w:type="dxa"/>
            <w:tcBorders>
              <w:top w:val="nil"/>
              <w:left w:val="single" w:sz="4" w:space="0" w:color="A6A6A6" w:themeColor="background1" w:themeShade="A6"/>
              <w:bottom w:val="nil"/>
              <w:right w:val="single" w:sz="4" w:space="0" w:color="808080" w:themeColor="background1" w:themeShade="80"/>
            </w:tcBorders>
            <w:vAlign w:val="center"/>
          </w:tcPr>
          <w:p w14:paraId="5D528011" w14:textId="77777777" w:rsidR="00B52106" w:rsidRPr="009F2836" w:rsidRDefault="00B52106" w:rsidP="00B52106">
            <w:pPr>
              <w:rPr>
                <w:rFonts w:ascii="Arial" w:hAnsi="Arial" w:cs="Arial"/>
                <w:color w:val="000000"/>
                <w:sz w:val="22"/>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07EDBC" w14:textId="77777777" w:rsidR="00B52106" w:rsidRPr="009F2836" w:rsidRDefault="00B52106" w:rsidP="00B52106">
            <w:pPr>
              <w:rPr>
                <w:rFonts w:ascii="Arial" w:hAnsi="Arial" w:cs="Arial"/>
                <w:color w:val="000000"/>
                <w:sz w:val="22"/>
              </w:rPr>
            </w:pPr>
            <w:r w:rsidRPr="009F2836">
              <w:rPr>
                <w:rFonts w:ascii="Arial" w:hAnsi="Arial" w:cs="Arial"/>
                <w:color w:val="000000"/>
                <w:sz w:val="22"/>
              </w:rPr>
              <w:t>up to £31,000</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380BCD" w14:textId="51E6B1BB" w:rsidR="00B52106" w:rsidRPr="009F2836" w:rsidRDefault="00B52106" w:rsidP="00B52106">
            <w:pPr>
              <w:rPr>
                <w:rFonts w:ascii="Arial" w:hAnsi="Arial" w:cs="Arial"/>
                <w:color w:val="000000"/>
                <w:sz w:val="22"/>
              </w:rPr>
            </w:pPr>
            <w:r w:rsidRPr="009F2836">
              <w:rPr>
                <w:rFonts w:ascii="Arial" w:hAnsi="Arial" w:cs="Arial"/>
                <w:color w:val="000000"/>
                <w:sz w:val="22"/>
              </w:rPr>
              <w:t>£</w:t>
            </w:r>
            <w:r w:rsidR="009D23ED">
              <w:rPr>
                <w:rFonts w:ascii="Arial" w:hAnsi="Arial" w:cs="Arial"/>
                <w:color w:val="000000"/>
                <w:sz w:val="22"/>
              </w:rPr>
              <w:t>313</w:t>
            </w:r>
          </w:p>
        </w:tc>
        <w:tc>
          <w:tcPr>
            <w:tcW w:w="4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29B4C1" w14:textId="77777777" w:rsidR="00B52106" w:rsidRPr="009F2836" w:rsidRDefault="00B52106" w:rsidP="00B52106">
            <w:pPr>
              <w:rPr>
                <w:rFonts w:ascii="Arial" w:hAnsi="Arial" w:cs="Arial"/>
                <w:color w:val="000000"/>
                <w:sz w:val="22"/>
              </w:rPr>
            </w:pPr>
          </w:p>
        </w:tc>
      </w:tr>
      <w:tr w:rsidR="004E253C" w:rsidRPr="009F2836" w14:paraId="63E4E8F9" w14:textId="77777777" w:rsidTr="00D20B80">
        <w:trPr>
          <w:trHeight w:val="351"/>
        </w:trPr>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ABEF391" w14:textId="64418EA8" w:rsidR="004E253C" w:rsidRPr="009F2836" w:rsidRDefault="001A5101" w:rsidP="00B52106">
            <w:pPr>
              <w:rPr>
                <w:rFonts w:ascii="Arial" w:hAnsi="Arial" w:cs="Arial"/>
                <w:color w:val="000000"/>
                <w:sz w:val="22"/>
              </w:rPr>
            </w:pPr>
            <w:r>
              <w:rPr>
                <w:rFonts w:ascii="Arial" w:hAnsi="Arial" w:cs="Arial"/>
                <w:color w:val="000000"/>
                <w:sz w:val="22"/>
              </w:rPr>
              <w:t>up to £10,000</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A92EE79" w14:textId="5A4A208B" w:rsidR="004E253C" w:rsidRPr="009F2836" w:rsidRDefault="00A55582" w:rsidP="00B52106">
            <w:pPr>
              <w:rPr>
                <w:rFonts w:ascii="Arial" w:hAnsi="Arial" w:cs="Arial"/>
                <w:color w:val="000000"/>
                <w:sz w:val="22"/>
              </w:rPr>
            </w:pPr>
            <w:r>
              <w:rPr>
                <w:rFonts w:ascii="Arial" w:hAnsi="Arial" w:cs="Arial"/>
                <w:color w:val="000000"/>
                <w:sz w:val="22"/>
              </w:rPr>
              <w:t>£13</w:t>
            </w:r>
            <w:r w:rsidR="00A9307B">
              <w:rPr>
                <w:rFonts w:ascii="Arial" w:hAnsi="Arial" w:cs="Arial"/>
                <w:color w:val="000000"/>
                <w:sz w:val="22"/>
              </w:rPr>
              <w:t>8</w:t>
            </w:r>
          </w:p>
        </w:tc>
        <w:tc>
          <w:tcPr>
            <w:tcW w:w="4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367E9" w14:textId="77777777" w:rsidR="004E253C" w:rsidRPr="009F2836" w:rsidRDefault="004E253C" w:rsidP="00B52106">
            <w:pPr>
              <w:rPr>
                <w:rFonts w:ascii="Arial" w:hAnsi="Arial" w:cs="Arial"/>
                <w:color w:val="000000"/>
                <w:sz w:val="22"/>
              </w:rPr>
            </w:pPr>
          </w:p>
        </w:tc>
        <w:tc>
          <w:tcPr>
            <w:tcW w:w="271" w:type="dxa"/>
            <w:tcBorders>
              <w:top w:val="nil"/>
              <w:left w:val="single" w:sz="4" w:space="0" w:color="A6A6A6" w:themeColor="background1" w:themeShade="A6"/>
              <w:bottom w:val="nil"/>
              <w:right w:val="single" w:sz="4" w:space="0" w:color="808080" w:themeColor="background1" w:themeShade="80"/>
            </w:tcBorders>
            <w:vAlign w:val="center"/>
          </w:tcPr>
          <w:p w14:paraId="764601D9" w14:textId="77777777" w:rsidR="004E253C" w:rsidRPr="009F2836" w:rsidRDefault="004E253C" w:rsidP="00B52106">
            <w:pPr>
              <w:rPr>
                <w:rFonts w:ascii="Arial" w:hAnsi="Arial" w:cs="Arial"/>
                <w:color w:val="000000"/>
                <w:sz w:val="22"/>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C1E87A" w14:textId="07240706" w:rsidR="004E253C" w:rsidRPr="009F2836" w:rsidRDefault="004E253C" w:rsidP="00B52106">
            <w:pPr>
              <w:rPr>
                <w:rFonts w:ascii="Arial" w:hAnsi="Arial" w:cs="Arial"/>
                <w:color w:val="000000"/>
                <w:sz w:val="22"/>
              </w:rPr>
            </w:pPr>
            <w:r w:rsidRPr="009F2836">
              <w:rPr>
                <w:rFonts w:ascii="Arial" w:hAnsi="Arial" w:cs="Arial"/>
                <w:color w:val="000000"/>
                <w:sz w:val="22"/>
              </w:rPr>
              <w:t>up to £100,000</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079E6" w14:textId="3FC75B96" w:rsidR="004E253C" w:rsidRPr="009F2836" w:rsidRDefault="004E253C" w:rsidP="00B52106">
            <w:pPr>
              <w:rPr>
                <w:rFonts w:ascii="Arial" w:hAnsi="Arial" w:cs="Arial"/>
                <w:color w:val="000000"/>
                <w:sz w:val="22"/>
              </w:rPr>
            </w:pPr>
            <w:r w:rsidRPr="009F2836">
              <w:rPr>
                <w:rFonts w:ascii="Arial" w:hAnsi="Arial" w:cs="Arial"/>
                <w:color w:val="000000"/>
                <w:sz w:val="22"/>
              </w:rPr>
              <w:t>£</w:t>
            </w:r>
            <w:r w:rsidR="009D23ED">
              <w:rPr>
                <w:rFonts w:ascii="Arial" w:hAnsi="Arial" w:cs="Arial"/>
                <w:color w:val="000000"/>
                <w:sz w:val="22"/>
              </w:rPr>
              <w:t>411</w:t>
            </w:r>
          </w:p>
        </w:tc>
        <w:tc>
          <w:tcPr>
            <w:tcW w:w="4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511D7C" w14:textId="77777777" w:rsidR="004E253C" w:rsidRPr="009F2836" w:rsidRDefault="004E253C" w:rsidP="00B52106">
            <w:pPr>
              <w:rPr>
                <w:rFonts w:ascii="Arial" w:hAnsi="Arial" w:cs="Arial"/>
                <w:color w:val="000000"/>
                <w:sz w:val="22"/>
              </w:rPr>
            </w:pPr>
          </w:p>
        </w:tc>
      </w:tr>
      <w:tr w:rsidR="004E253C" w:rsidRPr="009F2836" w14:paraId="3DCB6964" w14:textId="77777777" w:rsidTr="00D20B80">
        <w:trPr>
          <w:trHeight w:val="351"/>
        </w:trPr>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2895AF9" w14:textId="77777777" w:rsidR="004E253C" w:rsidRPr="009F2836" w:rsidRDefault="004E253C" w:rsidP="00B52106">
            <w:pPr>
              <w:rPr>
                <w:rFonts w:ascii="Arial" w:hAnsi="Arial" w:cs="Arial"/>
                <w:color w:val="000000"/>
                <w:sz w:val="22"/>
              </w:rPr>
            </w:pPr>
            <w:r w:rsidRPr="009F2836">
              <w:rPr>
                <w:rFonts w:ascii="Arial" w:hAnsi="Arial" w:cs="Arial"/>
                <w:color w:val="000000"/>
                <w:sz w:val="22"/>
              </w:rPr>
              <w:t>up to £14,500</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A73C212" w14:textId="11CCDEB9" w:rsidR="004E253C" w:rsidRPr="009F2836" w:rsidRDefault="004E253C" w:rsidP="00B52106">
            <w:pPr>
              <w:rPr>
                <w:rFonts w:ascii="Arial" w:hAnsi="Arial" w:cs="Arial"/>
                <w:color w:val="000000"/>
                <w:sz w:val="22"/>
              </w:rPr>
            </w:pPr>
            <w:r w:rsidRPr="009F2836">
              <w:rPr>
                <w:rFonts w:ascii="Arial" w:hAnsi="Arial" w:cs="Arial"/>
                <w:color w:val="000000"/>
                <w:sz w:val="22"/>
              </w:rPr>
              <w:t>£1</w:t>
            </w:r>
            <w:r w:rsidR="009D23ED">
              <w:rPr>
                <w:rFonts w:ascii="Arial" w:hAnsi="Arial" w:cs="Arial"/>
                <w:color w:val="000000"/>
                <w:sz w:val="22"/>
              </w:rPr>
              <w:t>63</w:t>
            </w:r>
          </w:p>
        </w:tc>
        <w:tc>
          <w:tcPr>
            <w:tcW w:w="4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E90E8C" w14:textId="77777777" w:rsidR="004E253C" w:rsidRPr="009F2836" w:rsidRDefault="004E253C" w:rsidP="00B52106">
            <w:pPr>
              <w:rPr>
                <w:rFonts w:ascii="Arial" w:hAnsi="Arial" w:cs="Arial"/>
                <w:color w:val="000000"/>
                <w:sz w:val="22"/>
              </w:rPr>
            </w:pPr>
          </w:p>
        </w:tc>
        <w:tc>
          <w:tcPr>
            <w:tcW w:w="271" w:type="dxa"/>
            <w:tcBorders>
              <w:top w:val="nil"/>
              <w:left w:val="single" w:sz="4" w:space="0" w:color="A6A6A6" w:themeColor="background1" w:themeShade="A6"/>
              <w:bottom w:val="nil"/>
              <w:right w:val="single" w:sz="4" w:space="0" w:color="808080" w:themeColor="background1" w:themeShade="80"/>
            </w:tcBorders>
            <w:vAlign w:val="center"/>
          </w:tcPr>
          <w:p w14:paraId="78DFDACF" w14:textId="77777777" w:rsidR="004E253C" w:rsidRPr="009F2836" w:rsidRDefault="004E253C" w:rsidP="00B52106">
            <w:pPr>
              <w:rPr>
                <w:rFonts w:ascii="Arial" w:hAnsi="Arial" w:cs="Arial"/>
                <w:color w:val="000000"/>
                <w:sz w:val="22"/>
              </w:rPr>
            </w:pPr>
          </w:p>
        </w:tc>
        <w:tc>
          <w:tcPr>
            <w:tcW w:w="1843"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3EDA421E" w14:textId="33B36736" w:rsidR="004E253C" w:rsidRPr="009F2836" w:rsidRDefault="004E253C" w:rsidP="00B52106">
            <w:pPr>
              <w:rPr>
                <w:rFonts w:ascii="Arial" w:hAnsi="Arial" w:cs="Arial"/>
                <w:color w:val="000000"/>
                <w:sz w:val="22"/>
              </w:rPr>
            </w:pPr>
            <w:r w:rsidRPr="009F2836">
              <w:rPr>
                <w:rFonts w:ascii="Arial" w:hAnsi="Arial" w:cs="Arial"/>
                <w:color w:val="000000"/>
                <w:sz w:val="22"/>
              </w:rPr>
              <w:t>above £100,000</w:t>
            </w:r>
          </w:p>
        </w:tc>
        <w:tc>
          <w:tcPr>
            <w:tcW w:w="1985"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562749BF" w14:textId="5D39D131" w:rsidR="004E253C" w:rsidRPr="009F2836" w:rsidRDefault="004E253C" w:rsidP="00B52106">
            <w:pPr>
              <w:rPr>
                <w:rFonts w:ascii="Arial" w:hAnsi="Arial" w:cs="Arial"/>
                <w:color w:val="000000"/>
                <w:sz w:val="22"/>
              </w:rPr>
            </w:pPr>
            <w:r w:rsidRPr="009F2836">
              <w:rPr>
                <w:rFonts w:ascii="Arial" w:hAnsi="Arial" w:cs="Arial"/>
                <w:color w:val="000000"/>
                <w:sz w:val="22"/>
              </w:rPr>
              <w:t>£</w:t>
            </w:r>
            <w:r w:rsidR="009D23ED">
              <w:rPr>
                <w:rFonts w:ascii="Arial" w:hAnsi="Arial" w:cs="Arial"/>
                <w:color w:val="000000"/>
                <w:sz w:val="22"/>
              </w:rPr>
              <w:t>520</w:t>
            </w:r>
          </w:p>
        </w:tc>
        <w:tc>
          <w:tcPr>
            <w:tcW w:w="437"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3C44FDDA" w14:textId="77777777" w:rsidR="004E253C" w:rsidRPr="009F2836" w:rsidRDefault="004E253C" w:rsidP="00B52106">
            <w:pPr>
              <w:rPr>
                <w:rFonts w:ascii="Arial" w:hAnsi="Arial" w:cs="Arial"/>
                <w:color w:val="000000"/>
                <w:sz w:val="22"/>
              </w:rPr>
            </w:pPr>
          </w:p>
        </w:tc>
      </w:tr>
      <w:tr w:rsidR="004E253C" w:rsidRPr="009F2836" w14:paraId="6173FF9C" w14:textId="77777777" w:rsidTr="00D20B80">
        <w:trPr>
          <w:trHeight w:val="351"/>
        </w:trPr>
        <w:tc>
          <w:tcPr>
            <w:tcW w:w="1838"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shd w:val="clear" w:color="auto" w:fill="auto"/>
            <w:noWrap/>
            <w:vAlign w:val="center"/>
            <w:hideMark/>
          </w:tcPr>
          <w:p w14:paraId="3F96E8F6" w14:textId="77777777" w:rsidR="004E253C" w:rsidRPr="009F2836" w:rsidRDefault="004E253C" w:rsidP="00B52106">
            <w:pPr>
              <w:rPr>
                <w:rFonts w:ascii="Arial" w:hAnsi="Arial" w:cs="Arial"/>
                <w:color w:val="000000"/>
                <w:sz w:val="22"/>
              </w:rPr>
            </w:pPr>
            <w:r w:rsidRPr="009F2836">
              <w:rPr>
                <w:rFonts w:ascii="Arial" w:hAnsi="Arial" w:cs="Arial"/>
                <w:color w:val="000000"/>
                <w:sz w:val="22"/>
              </w:rPr>
              <w:t>up to £21,000</w:t>
            </w:r>
          </w:p>
        </w:tc>
        <w:tc>
          <w:tcPr>
            <w:tcW w:w="1985"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shd w:val="clear" w:color="auto" w:fill="auto"/>
            <w:noWrap/>
            <w:vAlign w:val="center"/>
            <w:hideMark/>
          </w:tcPr>
          <w:p w14:paraId="1B73F1B9" w14:textId="13171B87" w:rsidR="004E253C" w:rsidRPr="009F2836" w:rsidRDefault="004E253C" w:rsidP="00B52106">
            <w:pPr>
              <w:rPr>
                <w:rFonts w:ascii="Arial" w:hAnsi="Arial" w:cs="Arial"/>
                <w:color w:val="000000"/>
                <w:sz w:val="22"/>
              </w:rPr>
            </w:pPr>
            <w:r w:rsidRPr="009F2836">
              <w:rPr>
                <w:rFonts w:ascii="Arial" w:hAnsi="Arial" w:cs="Arial"/>
                <w:color w:val="000000"/>
                <w:sz w:val="22"/>
              </w:rPr>
              <w:t>£2</w:t>
            </w:r>
            <w:r w:rsidR="009D23ED">
              <w:rPr>
                <w:rFonts w:ascii="Arial" w:hAnsi="Arial" w:cs="Arial"/>
                <w:color w:val="000000"/>
                <w:sz w:val="22"/>
              </w:rPr>
              <w:t>30</w:t>
            </w:r>
          </w:p>
        </w:tc>
        <w:tc>
          <w:tcPr>
            <w:tcW w:w="437"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vAlign w:val="center"/>
          </w:tcPr>
          <w:p w14:paraId="4A0CFD34" w14:textId="77777777" w:rsidR="004E253C" w:rsidRPr="009F2836" w:rsidRDefault="004E253C" w:rsidP="00B52106">
            <w:pPr>
              <w:rPr>
                <w:rFonts w:ascii="Arial" w:hAnsi="Arial" w:cs="Arial"/>
                <w:color w:val="000000"/>
                <w:sz w:val="22"/>
              </w:rPr>
            </w:pPr>
          </w:p>
        </w:tc>
        <w:tc>
          <w:tcPr>
            <w:tcW w:w="271" w:type="dxa"/>
            <w:tcBorders>
              <w:top w:val="nil"/>
              <w:left w:val="single" w:sz="4" w:space="0" w:color="A6A6A6" w:themeColor="background1" w:themeShade="A6"/>
              <w:bottom w:val="nil"/>
              <w:right w:val="nil"/>
            </w:tcBorders>
            <w:vAlign w:val="center"/>
          </w:tcPr>
          <w:p w14:paraId="6F5A9A2A" w14:textId="77777777" w:rsidR="004E253C" w:rsidRPr="009F2836" w:rsidRDefault="004E253C" w:rsidP="00B52106">
            <w:pPr>
              <w:rPr>
                <w:rFonts w:ascii="Arial" w:hAnsi="Arial" w:cs="Arial"/>
                <w:color w:val="000000"/>
                <w:sz w:val="22"/>
              </w:rPr>
            </w:pPr>
          </w:p>
        </w:tc>
        <w:tc>
          <w:tcPr>
            <w:tcW w:w="1843" w:type="dxa"/>
            <w:tcBorders>
              <w:top w:val="single" w:sz="4" w:space="0" w:color="auto"/>
              <w:left w:val="nil"/>
              <w:bottom w:val="nil"/>
              <w:right w:val="nil"/>
            </w:tcBorders>
            <w:vAlign w:val="center"/>
          </w:tcPr>
          <w:p w14:paraId="01D93B24" w14:textId="64ABB891" w:rsidR="004E253C" w:rsidRPr="009F2836" w:rsidRDefault="004E253C" w:rsidP="00B52106">
            <w:pPr>
              <w:rPr>
                <w:rFonts w:ascii="Arial" w:hAnsi="Arial" w:cs="Arial"/>
                <w:color w:val="000000"/>
                <w:sz w:val="22"/>
              </w:rPr>
            </w:pPr>
          </w:p>
        </w:tc>
        <w:tc>
          <w:tcPr>
            <w:tcW w:w="1985" w:type="dxa"/>
            <w:tcBorders>
              <w:top w:val="single" w:sz="4" w:space="0" w:color="auto"/>
              <w:left w:val="nil"/>
              <w:bottom w:val="nil"/>
              <w:right w:val="nil"/>
            </w:tcBorders>
            <w:vAlign w:val="center"/>
          </w:tcPr>
          <w:p w14:paraId="05BE8D8D" w14:textId="562F03A5" w:rsidR="004E253C" w:rsidRPr="009F2836" w:rsidRDefault="004E253C" w:rsidP="00B52106">
            <w:pPr>
              <w:rPr>
                <w:rFonts w:ascii="Arial" w:hAnsi="Arial" w:cs="Arial"/>
                <w:color w:val="000000"/>
                <w:sz w:val="22"/>
              </w:rPr>
            </w:pPr>
          </w:p>
        </w:tc>
        <w:tc>
          <w:tcPr>
            <w:tcW w:w="437" w:type="dxa"/>
            <w:tcBorders>
              <w:top w:val="single" w:sz="4" w:space="0" w:color="auto"/>
              <w:left w:val="nil"/>
              <w:bottom w:val="nil"/>
              <w:right w:val="nil"/>
            </w:tcBorders>
            <w:vAlign w:val="center"/>
          </w:tcPr>
          <w:p w14:paraId="7A4919E9" w14:textId="77777777" w:rsidR="004E253C" w:rsidRPr="009F2836" w:rsidRDefault="004E253C" w:rsidP="00B52106">
            <w:pPr>
              <w:rPr>
                <w:rFonts w:ascii="Arial" w:hAnsi="Arial" w:cs="Arial"/>
                <w:color w:val="000000"/>
                <w:sz w:val="22"/>
              </w:rPr>
            </w:pPr>
          </w:p>
        </w:tc>
      </w:tr>
    </w:tbl>
    <w:p w14:paraId="16346EF5" w14:textId="77777777" w:rsidR="00546FF7" w:rsidRDefault="00546FF7" w:rsidP="00546FF7">
      <w:pPr>
        <w:ind w:right="984"/>
        <w:rPr>
          <w:rFonts w:ascii="Arial" w:hAnsi="Arial" w:cs="Arial"/>
          <w:sz w:val="22"/>
          <w:szCs w:val="22"/>
        </w:rPr>
      </w:pPr>
    </w:p>
    <w:p w14:paraId="165D87EB" w14:textId="77777777" w:rsidR="00B52106" w:rsidRDefault="00B52106" w:rsidP="00546FF7">
      <w:pPr>
        <w:ind w:right="984"/>
        <w:rPr>
          <w:rFonts w:ascii="Arial" w:hAnsi="Arial" w:cs="Arial"/>
          <w:sz w:val="22"/>
          <w:szCs w:val="22"/>
        </w:rPr>
      </w:pPr>
    </w:p>
    <w:p w14:paraId="1D33F76C" w14:textId="77777777" w:rsidR="00B52106" w:rsidRDefault="00B52106" w:rsidP="00546FF7">
      <w:pPr>
        <w:ind w:right="984"/>
        <w:rPr>
          <w:rFonts w:ascii="Arial" w:hAnsi="Arial" w:cs="Arial"/>
          <w:sz w:val="22"/>
          <w:szCs w:val="22"/>
        </w:rPr>
      </w:pPr>
    </w:p>
    <w:p w14:paraId="3A21FE08" w14:textId="77777777" w:rsidR="00B52106" w:rsidRDefault="00B52106" w:rsidP="00546FF7">
      <w:pPr>
        <w:ind w:right="984"/>
        <w:rPr>
          <w:rFonts w:ascii="Arial" w:hAnsi="Arial" w:cs="Arial"/>
          <w:sz w:val="22"/>
          <w:szCs w:val="22"/>
        </w:rPr>
      </w:pPr>
    </w:p>
    <w:p w14:paraId="451B4422" w14:textId="77777777" w:rsidR="00B52106" w:rsidRDefault="00B52106" w:rsidP="00546FF7">
      <w:pPr>
        <w:ind w:right="984"/>
        <w:rPr>
          <w:rFonts w:ascii="Arial" w:hAnsi="Arial" w:cs="Arial"/>
          <w:sz w:val="22"/>
          <w:szCs w:val="22"/>
        </w:rPr>
      </w:pPr>
    </w:p>
    <w:p w14:paraId="4211B447" w14:textId="77777777" w:rsidR="00B52106" w:rsidRPr="009F2836" w:rsidRDefault="00B52106" w:rsidP="00546FF7">
      <w:pPr>
        <w:ind w:right="984"/>
        <w:rPr>
          <w:rFonts w:ascii="Arial" w:hAnsi="Arial" w:cs="Arial"/>
          <w:sz w:val="22"/>
          <w:szCs w:val="22"/>
        </w:rPr>
      </w:pPr>
    </w:p>
    <w:p w14:paraId="4807E89A" w14:textId="62DE0F5C" w:rsidR="009F2836" w:rsidRDefault="009F2836" w:rsidP="00546FF7">
      <w:pPr>
        <w:ind w:right="984"/>
        <w:rPr>
          <w:rFonts w:ascii="Arial" w:hAnsi="Arial" w:cs="Arial"/>
          <w:b/>
          <w:sz w:val="44"/>
          <w:szCs w:val="22"/>
        </w:rPr>
      </w:pPr>
    </w:p>
    <w:p w14:paraId="1AA8974C" w14:textId="77777777" w:rsidR="00E43F05" w:rsidRPr="00E43F05" w:rsidRDefault="00E43F05" w:rsidP="00546FF7">
      <w:pPr>
        <w:ind w:right="984"/>
        <w:rPr>
          <w:rFonts w:ascii="Arial" w:hAnsi="Arial" w:cs="Arial"/>
          <w:b/>
          <w:sz w:val="20"/>
          <w:szCs w:val="20"/>
        </w:rPr>
      </w:pPr>
    </w:p>
    <w:p w14:paraId="1A821760" w14:textId="2D7C588B" w:rsidR="000D6A56" w:rsidRDefault="00546FF7" w:rsidP="00B52106">
      <w:pPr>
        <w:ind w:left="426" w:right="984" w:hanging="426"/>
        <w:rPr>
          <w:rFonts w:ascii="Arial" w:hAnsi="Arial" w:cs="Arial"/>
          <w:sz w:val="22"/>
          <w:szCs w:val="22"/>
        </w:rPr>
      </w:pPr>
      <w:r w:rsidRPr="00E5029F">
        <w:rPr>
          <w:rFonts w:ascii="Arial" w:hAnsi="Arial" w:cs="Arial"/>
          <w:b/>
          <w:szCs w:val="22"/>
        </w:rPr>
        <w:t>1</w:t>
      </w:r>
      <w:r w:rsidR="007D4B3A" w:rsidRPr="00E5029F">
        <w:rPr>
          <w:rFonts w:ascii="Arial" w:hAnsi="Arial" w:cs="Arial"/>
          <w:b/>
          <w:szCs w:val="22"/>
        </w:rPr>
        <w:t>b</w:t>
      </w:r>
      <w:r w:rsidRPr="00E5029F">
        <w:rPr>
          <w:rFonts w:ascii="Arial" w:hAnsi="Arial" w:cs="Arial"/>
          <w:b/>
          <w:szCs w:val="22"/>
        </w:rPr>
        <w:t xml:space="preserve"> - Discount:</w:t>
      </w:r>
      <w:r w:rsidRPr="00E5029F">
        <w:rPr>
          <w:rFonts w:ascii="Arial" w:hAnsi="Arial" w:cs="Arial"/>
          <w:szCs w:val="22"/>
        </w:rPr>
        <w:t xml:space="preserve"> </w:t>
      </w:r>
      <w:r w:rsidRPr="009F2836">
        <w:rPr>
          <w:rFonts w:ascii="Arial" w:hAnsi="Arial" w:cs="Arial"/>
          <w:sz w:val="22"/>
          <w:szCs w:val="22"/>
        </w:rPr>
        <w:t xml:space="preserve">If you are entitled to a discount on membership </w:t>
      </w:r>
      <w:r w:rsidR="00D01E45">
        <w:rPr>
          <w:rFonts w:ascii="Arial" w:hAnsi="Arial" w:cs="Arial"/>
          <w:sz w:val="22"/>
          <w:szCs w:val="22"/>
        </w:rPr>
        <w:t>tick</w:t>
      </w:r>
      <w:r w:rsidRPr="009F2836">
        <w:rPr>
          <w:rFonts w:ascii="Arial" w:hAnsi="Arial" w:cs="Arial"/>
          <w:sz w:val="22"/>
          <w:szCs w:val="22"/>
        </w:rPr>
        <w:t xml:space="preserve"> the </w:t>
      </w:r>
      <w:r w:rsidR="00920692">
        <w:rPr>
          <w:rFonts w:ascii="Arial" w:hAnsi="Arial" w:cs="Arial"/>
          <w:sz w:val="22"/>
          <w:szCs w:val="22"/>
        </w:rPr>
        <w:t>relevant discount</w:t>
      </w:r>
      <w:r w:rsidR="00B17355">
        <w:rPr>
          <w:rFonts w:ascii="Arial" w:hAnsi="Arial" w:cs="Arial"/>
          <w:sz w:val="22"/>
          <w:szCs w:val="22"/>
        </w:rPr>
        <w:t xml:space="preserve"> and enter the discounted membership fee in the totals box</w:t>
      </w:r>
      <w:r w:rsidRPr="009F2836">
        <w:rPr>
          <w:rFonts w:ascii="Arial" w:hAnsi="Arial" w:cs="Arial"/>
          <w:sz w:val="22"/>
          <w:szCs w:val="22"/>
        </w:rPr>
        <w:t>.</w:t>
      </w:r>
    </w:p>
    <w:p w14:paraId="06BA2562" w14:textId="77777777" w:rsidR="009F2836" w:rsidRPr="00817489" w:rsidRDefault="009F2836" w:rsidP="00B52106">
      <w:pPr>
        <w:pStyle w:val="NoSpacing"/>
        <w:ind w:left="426"/>
        <w:rPr>
          <w:rFonts w:cs="Arial"/>
          <w:sz w:val="10"/>
          <w:szCs w:val="10"/>
        </w:rPr>
      </w:pPr>
    </w:p>
    <w:tbl>
      <w:tblPr>
        <w:tblpPr w:leftFromText="180" w:rightFromText="180" w:vertAnchor="text" w:horzAnchor="margin" w:tblpX="421" w:tblpY="124"/>
        <w:tblW w:w="0" w:type="auto"/>
        <w:tblBorders>
          <w:top w:val="single" w:sz="4"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40"/>
        <w:gridCol w:w="1701"/>
        <w:gridCol w:w="1418"/>
        <w:gridCol w:w="425"/>
      </w:tblGrid>
      <w:tr w:rsidR="00616348" w:rsidRPr="003D1BD0" w14:paraId="04DD221D" w14:textId="77777777" w:rsidTr="00C323C1">
        <w:trPr>
          <w:trHeight w:val="305"/>
        </w:trPr>
        <w:tc>
          <w:tcPr>
            <w:tcW w:w="5240" w:type="dxa"/>
            <w:shd w:val="clear" w:color="auto" w:fill="D9D9D9" w:themeFill="background1" w:themeFillShade="D9"/>
            <w:vAlign w:val="center"/>
          </w:tcPr>
          <w:p w14:paraId="6F23AF83" w14:textId="77777777" w:rsidR="00616348" w:rsidRPr="003D1BD0" w:rsidRDefault="00616348" w:rsidP="00616348">
            <w:pPr>
              <w:pStyle w:val="NoSpacing"/>
              <w:rPr>
                <w:rFonts w:cs="Arial"/>
                <w:b/>
                <w:bCs/>
                <w:color w:val="000000"/>
                <w:sz w:val="22"/>
                <w:szCs w:val="20"/>
              </w:rPr>
            </w:pPr>
            <w:r w:rsidRPr="003D1BD0">
              <w:rPr>
                <w:rFonts w:cs="Arial"/>
                <w:b/>
                <w:bCs/>
                <w:color w:val="000000"/>
                <w:sz w:val="22"/>
                <w:szCs w:val="20"/>
              </w:rPr>
              <w:t>Discount</w:t>
            </w:r>
          </w:p>
        </w:tc>
        <w:tc>
          <w:tcPr>
            <w:tcW w:w="1701" w:type="dxa"/>
            <w:shd w:val="clear" w:color="auto" w:fill="D9D9D9" w:themeFill="background1" w:themeFillShade="D9"/>
            <w:vAlign w:val="center"/>
          </w:tcPr>
          <w:p w14:paraId="47111998" w14:textId="77777777" w:rsidR="00616348" w:rsidRPr="003D1BD0" w:rsidRDefault="00616348" w:rsidP="00616348">
            <w:pPr>
              <w:pStyle w:val="NoSpacing"/>
              <w:rPr>
                <w:rFonts w:cs="Arial"/>
                <w:b/>
                <w:bCs/>
                <w:color w:val="000000"/>
                <w:sz w:val="22"/>
                <w:szCs w:val="20"/>
              </w:rPr>
            </w:pPr>
            <w:r w:rsidRPr="003D1BD0">
              <w:rPr>
                <w:rFonts w:cs="Arial"/>
                <w:b/>
                <w:bCs/>
                <w:color w:val="000000"/>
                <w:sz w:val="22"/>
                <w:szCs w:val="20"/>
              </w:rPr>
              <w:t>Discount code</w:t>
            </w:r>
          </w:p>
        </w:tc>
        <w:tc>
          <w:tcPr>
            <w:tcW w:w="1418" w:type="dxa"/>
            <w:shd w:val="clear" w:color="auto" w:fill="D9D9D9" w:themeFill="background1" w:themeFillShade="D9"/>
            <w:vAlign w:val="center"/>
          </w:tcPr>
          <w:p w14:paraId="760FB05C" w14:textId="77777777" w:rsidR="00616348" w:rsidRPr="003D1BD0" w:rsidRDefault="00616348" w:rsidP="00616348">
            <w:pPr>
              <w:pStyle w:val="NoSpacing"/>
              <w:rPr>
                <w:rFonts w:cs="Arial"/>
                <w:b/>
                <w:bCs/>
                <w:color w:val="000000"/>
                <w:sz w:val="22"/>
                <w:szCs w:val="20"/>
              </w:rPr>
            </w:pPr>
            <w:r w:rsidRPr="003D1BD0">
              <w:rPr>
                <w:rFonts w:cs="Arial"/>
                <w:b/>
                <w:bCs/>
                <w:color w:val="000000"/>
                <w:sz w:val="22"/>
                <w:szCs w:val="20"/>
              </w:rPr>
              <w:t>Discount amount</w:t>
            </w:r>
          </w:p>
        </w:tc>
        <w:tc>
          <w:tcPr>
            <w:tcW w:w="425" w:type="dxa"/>
            <w:shd w:val="clear" w:color="auto" w:fill="D9D9D9" w:themeFill="background1" w:themeFillShade="D9"/>
            <w:vAlign w:val="center"/>
          </w:tcPr>
          <w:p w14:paraId="52EDB8F3" w14:textId="77777777" w:rsidR="00616348" w:rsidRPr="003D1BD0" w:rsidRDefault="00616348" w:rsidP="00616348">
            <w:pPr>
              <w:pStyle w:val="NoSpacing"/>
              <w:rPr>
                <w:rFonts w:cs="Arial"/>
                <w:b/>
                <w:bCs/>
                <w:color w:val="000000"/>
                <w:sz w:val="22"/>
                <w:szCs w:val="20"/>
              </w:rPr>
            </w:pPr>
            <w:r w:rsidRPr="003D1BD0">
              <w:rPr>
                <w:rFonts w:ascii="MS Gothic" w:eastAsia="MS Gothic" w:hAnsi="MS Gothic" w:cs="MS Gothic" w:hint="eastAsia"/>
                <w:b/>
                <w:bCs/>
                <w:color w:val="000000"/>
                <w:sz w:val="22"/>
              </w:rPr>
              <w:t>✔</w:t>
            </w:r>
          </w:p>
        </w:tc>
      </w:tr>
      <w:tr w:rsidR="00616348" w:rsidRPr="003D1BD0" w14:paraId="190DED4C" w14:textId="77777777" w:rsidTr="00C323C1">
        <w:trPr>
          <w:trHeight w:val="305"/>
        </w:trPr>
        <w:tc>
          <w:tcPr>
            <w:tcW w:w="5240" w:type="dxa"/>
            <w:shd w:val="clear" w:color="auto" w:fill="auto"/>
            <w:vAlign w:val="center"/>
          </w:tcPr>
          <w:p w14:paraId="3272723A" w14:textId="77777777" w:rsidR="00616348" w:rsidRPr="003D1BD0" w:rsidRDefault="00616348" w:rsidP="00616348">
            <w:pPr>
              <w:widowControl w:val="0"/>
              <w:jc w:val="both"/>
              <w:rPr>
                <w:rFonts w:ascii="Arial" w:eastAsia="Calibri" w:hAnsi="Arial" w:cs="Arial"/>
                <w:sz w:val="22"/>
                <w:lang w:val="en-US"/>
              </w:rPr>
            </w:pPr>
            <w:r w:rsidRPr="003D1BD0">
              <w:rPr>
                <w:rFonts w:ascii="Arial" w:eastAsia="Calibri" w:hAnsi="Arial" w:cs="Arial"/>
                <w:sz w:val="22"/>
                <w:lang w:val="en-US"/>
              </w:rPr>
              <w:t>Youth Group (</w:t>
            </w:r>
            <w:r w:rsidRPr="003D1BD0">
              <w:rPr>
                <w:rFonts w:ascii="Arial" w:eastAsia="Calibri" w:hAnsi="Arial" w:cs="Arial"/>
                <w:b/>
                <w:sz w:val="22"/>
                <w:lang w:val="en-US"/>
              </w:rPr>
              <w:t>all</w:t>
            </w:r>
            <w:r w:rsidRPr="003D1BD0">
              <w:rPr>
                <w:rFonts w:ascii="Arial" w:eastAsia="Calibri" w:hAnsi="Arial" w:cs="Arial"/>
                <w:sz w:val="22"/>
                <w:lang w:val="en-US"/>
              </w:rPr>
              <w:t xml:space="preserve"> participating members under 21)</w:t>
            </w:r>
          </w:p>
        </w:tc>
        <w:tc>
          <w:tcPr>
            <w:tcW w:w="1701" w:type="dxa"/>
            <w:vAlign w:val="center"/>
          </w:tcPr>
          <w:p w14:paraId="6B94DDAE" w14:textId="77777777" w:rsidR="00616348" w:rsidRPr="003D1BD0" w:rsidRDefault="00616348" w:rsidP="00616348">
            <w:pPr>
              <w:pStyle w:val="NoSpacing"/>
              <w:rPr>
                <w:rFonts w:cs="Arial"/>
                <w:bCs/>
                <w:color w:val="000000"/>
                <w:sz w:val="22"/>
                <w:szCs w:val="20"/>
              </w:rPr>
            </w:pPr>
            <w:r w:rsidRPr="003D1BD0">
              <w:rPr>
                <w:rFonts w:cs="Arial"/>
                <w:bCs/>
                <w:color w:val="000000"/>
                <w:sz w:val="22"/>
                <w:szCs w:val="20"/>
              </w:rPr>
              <w:t>YTHD</w:t>
            </w:r>
          </w:p>
        </w:tc>
        <w:tc>
          <w:tcPr>
            <w:tcW w:w="1418" w:type="dxa"/>
            <w:shd w:val="clear" w:color="auto" w:fill="auto"/>
            <w:vAlign w:val="center"/>
          </w:tcPr>
          <w:p w14:paraId="49094868" w14:textId="77777777" w:rsidR="00616348" w:rsidRPr="003D1BD0" w:rsidRDefault="00616348" w:rsidP="00616348">
            <w:pPr>
              <w:pStyle w:val="NoSpacing"/>
              <w:rPr>
                <w:rFonts w:cs="Arial"/>
                <w:bCs/>
                <w:color w:val="000000"/>
                <w:sz w:val="22"/>
                <w:szCs w:val="20"/>
              </w:rPr>
            </w:pPr>
            <w:r w:rsidRPr="003D1BD0">
              <w:rPr>
                <w:rFonts w:cs="Arial"/>
                <w:bCs/>
                <w:color w:val="000000"/>
                <w:sz w:val="22"/>
                <w:szCs w:val="20"/>
              </w:rPr>
              <w:t>25%</w:t>
            </w:r>
          </w:p>
        </w:tc>
        <w:tc>
          <w:tcPr>
            <w:tcW w:w="425" w:type="dxa"/>
          </w:tcPr>
          <w:p w14:paraId="042BA2B7" w14:textId="77777777" w:rsidR="00616348" w:rsidRPr="003D1BD0" w:rsidRDefault="00616348" w:rsidP="00616348">
            <w:pPr>
              <w:pStyle w:val="NoSpacing"/>
              <w:rPr>
                <w:rFonts w:cs="Arial"/>
                <w:bCs/>
                <w:color w:val="000000"/>
                <w:sz w:val="22"/>
                <w:szCs w:val="20"/>
              </w:rPr>
            </w:pPr>
          </w:p>
        </w:tc>
      </w:tr>
      <w:tr w:rsidR="00616348" w:rsidRPr="003D1BD0" w14:paraId="20E01DA3" w14:textId="77777777" w:rsidTr="00C323C1">
        <w:trPr>
          <w:trHeight w:val="305"/>
        </w:trPr>
        <w:tc>
          <w:tcPr>
            <w:tcW w:w="5240" w:type="dxa"/>
            <w:shd w:val="clear" w:color="auto" w:fill="auto"/>
            <w:vAlign w:val="center"/>
          </w:tcPr>
          <w:p w14:paraId="46553388" w14:textId="77777777" w:rsidR="00616348" w:rsidRPr="003D1BD0" w:rsidRDefault="00616348" w:rsidP="00616348">
            <w:pPr>
              <w:widowControl w:val="0"/>
              <w:rPr>
                <w:rFonts w:ascii="Arial" w:eastAsia="Calibri" w:hAnsi="Arial" w:cs="Arial"/>
                <w:sz w:val="22"/>
                <w:lang w:val="en-US"/>
              </w:rPr>
            </w:pPr>
            <w:r w:rsidRPr="003D1BD0">
              <w:rPr>
                <w:rFonts w:ascii="Arial" w:eastAsia="Calibri" w:hAnsi="Arial" w:cs="Arial"/>
                <w:sz w:val="22"/>
                <w:lang w:val="en-US"/>
              </w:rPr>
              <w:t>Member of Brass Bands Wales</w:t>
            </w:r>
          </w:p>
        </w:tc>
        <w:tc>
          <w:tcPr>
            <w:tcW w:w="1701" w:type="dxa"/>
            <w:vAlign w:val="center"/>
          </w:tcPr>
          <w:p w14:paraId="4DA6C7B7" w14:textId="1F76155E" w:rsidR="00616348" w:rsidRPr="003D1BD0" w:rsidRDefault="00616348" w:rsidP="00616348">
            <w:pPr>
              <w:pStyle w:val="NoSpacing"/>
              <w:rPr>
                <w:rFonts w:cs="Arial"/>
                <w:bCs/>
                <w:color w:val="000000"/>
                <w:sz w:val="22"/>
                <w:szCs w:val="20"/>
              </w:rPr>
            </w:pPr>
            <w:r w:rsidRPr="003D1BD0">
              <w:rPr>
                <w:rFonts w:cs="Arial"/>
                <w:bCs/>
                <w:color w:val="000000"/>
                <w:sz w:val="22"/>
                <w:szCs w:val="20"/>
              </w:rPr>
              <w:t>BPCBBW21</w:t>
            </w:r>
            <w:r w:rsidR="00C323C1" w:rsidRPr="003D1BD0">
              <w:rPr>
                <w:rFonts w:cs="Arial"/>
                <w:bCs/>
                <w:color w:val="000000"/>
                <w:sz w:val="22"/>
                <w:szCs w:val="20"/>
              </w:rPr>
              <w:t>R</w:t>
            </w:r>
          </w:p>
        </w:tc>
        <w:tc>
          <w:tcPr>
            <w:tcW w:w="1418" w:type="dxa"/>
            <w:shd w:val="clear" w:color="auto" w:fill="auto"/>
            <w:vAlign w:val="center"/>
          </w:tcPr>
          <w:p w14:paraId="1248931F" w14:textId="77777777" w:rsidR="00616348" w:rsidRPr="003D1BD0" w:rsidRDefault="00616348" w:rsidP="00616348">
            <w:pPr>
              <w:pStyle w:val="NoSpacing"/>
              <w:rPr>
                <w:rFonts w:cs="Arial"/>
                <w:bCs/>
                <w:color w:val="000000"/>
                <w:sz w:val="22"/>
                <w:szCs w:val="20"/>
              </w:rPr>
            </w:pPr>
            <w:r w:rsidRPr="003D1BD0">
              <w:rPr>
                <w:rFonts w:cs="Arial"/>
                <w:bCs/>
                <w:color w:val="000000"/>
                <w:sz w:val="22"/>
                <w:szCs w:val="20"/>
              </w:rPr>
              <w:t>10%</w:t>
            </w:r>
          </w:p>
        </w:tc>
        <w:tc>
          <w:tcPr>
            <w:tcW w:w="425" w:type="dxa"/>
          </w:tcPr>
          <w:p w14:paraId="0540C55C" w14:textId="77777777" w:rsidR="00616348" w:rsidRPr="003D1BD0" w:rsidRDefault="00616348" w:rsidP="00616348">
            <w:pPr>
              <w:pStyle w:val="NoSpacing"/>
              <w:rPr>
                <w:rFonts w:cs="Arial"/>
                <w:bCs/>
                <w:color w:val="000000"/>
                <w:sz w:val="22"/>
                <w:szCs w:val="20"/>
              </w:rPr>
            </w:pPr>
          </w:p>
        </w:tc>
      </w:tr>
      <w:tr w:rsidR="00616348" w:rsidRPr="003D1BD0" w14:paraId="20D5561D" w14:textId="77777777" w:rsidTr="00C323C1">
        <w:trPr>
          <w:trHeight w:val="305"/>
        </w:trPr>
        <w:tc>
          <w:tcPr>
            <w:tcW w:w="5240" w:type="dxa"/>
            <w:shd w:val="clear" w:color="auto" w:fill="auto"/>
            <w:vAlign w:val="center"/>
          </w:tcPr>
          <w:p w14:paraId="6485C403" w14:textId="77777777" w:rsidR="00616348" w:rsidRPr="003D1BD0" w:rsidRDefault="00616348" w:rsidP="00616348">
            <w:pPr>
              <w:widowControl w:val="0"/>
              <w:rPr>
                <w:rFonts w:ascii="Arial" w:eastAsia="Calibri" w:hAnsi="Arial" w:cs="Arial"/>
                <w:sz w:val="22"/>
                <w:lang w:val="en-US"/>
              </w:rPr>
            </w:pPr>
            <w:r w:rsidRPr="003D1BD0">
              <w:rPr>
                <w:rFonts w:ascii="Arial" w:eastAsia="Calibri" w:hAnsi="Arial" w:cs="Arial"/>
                <w:sz w:val="22"/>
                <w:lang w:val="en-US"/>
              </w:rPr>
              <w:t xml:space="preserve">Member of British Mandolin and Guitar Association </w:t>
            </w:r>
          </w:p>
        </w:tc>
        <w:tc>
          <w:tcPr>
            <w:tcW w:w="1701" w:type="dxa"/>
            <w:vAlign w:val="center"/>
          </w:tcPr>
          <w:p w14:paraId="7ABD8F03" w14:textId="77777777" w:rsidR="00616348" w:rsidRPr="003D1BD0" w:rsidRDefault="00616348" w:rsidP="00616348">
            <w:pPr>
              <w:pStyle w:val="NoSpacing"/>
              <w:rPr>
                <w:rFonts w:cs="Arial"/>
                <w:bCs/>
                <w:color w:val="000000"/>
                <w:sz w:val="22"/>
                <w:szCs w:val="20"/>
              </w:rPr>
            </w:pPr>
            <w:r w:rsidRPr="003D1BD0">
              <w:rPr>
                <w:rFonts w:cs="Arial"/>
                <w:bCs/>
                <w:color w:val="000000"/>
                <w:sz w:val="22"/>
                <w:szCs w:val="20"/>
              </w:rPr>
              <w:t>BMG</w:t>
            </w:r>
          </w:p>
        </w:tc>
        <w:tc>
          <w:tcPr>
            <w:tcW w:w="1418" w:type="dxa"/>
            <w:shd w:val="clear" w:color="auto" w:fill="auto"/>
            <w:vAlign w:val="center"/>
          </w:tcPr>
          <w:p w14:paraId="552463D2" w14:textId="77777777" w:rsidR="00616348" w:rsidRPr="003D1BD0" w:rsidRDefault="00616348" w:rsidP="00616348">
            <w:pPr>
              <w:pStyle w:val="NoSpacing"/>
              <w:rPr>
                <w:rFonts w:cs="Arial"/>
                <w:bCs/>
                <w:color w:val="000000"/>
                <w:sz w:val="22"/>
                <w:szCs w:val="20"/>
              </w:rPr>
            </w:pPr>
            <w:r w:rsidRPr="003D1BD0">
              <w:rPr>
                <w:rFonts w:cs="Arial"/>
                <w:bCs/>
                <w:color w:val="000000"/>
                <w:sz w:val="22"/>
                <w:szCs w:val="20"/>
              </w:rPr>
              <w:t>10%</w:t>
            </w:r>
          </w:p>
        </w:tc>
        <w:tc>
          <w:tcPr>
            <w:tcW w:w="425" w:type="dxa"/>
          </w:tcPr>
          <w:p w14:paraId="70164155" w14:textId="77777777" w:rsidR="00616348" w:rsidRPr="003D1BD0" w:rsidRDefault="00616348" w:rsidP="00616348">
            <w:pPr>
              <w:pStyle w:val="NoSpacing"/>
              <w:rPr>
                <w:rFonts w:cs="Arial"/>
                <w:bCs/>
                <w:color w:val="000000"/>
                <w:sz w:val="22"/>
                <w:szCs w:val="20"/>
              </w:rPr>
            </w:pPr>
          </w:p>
        </w:tc>
      </w:tr>
      <w:tr w:rsidR="007B7DAE" w:rsidRPr="003D1BD0" w14:paraId="438EB9DD" w14:textId="77777777" w:rsidTr="00C323C1">
        <w:trPr>
          <w:trHeight w:val="305"/>
        </w:trPr>
        <w:tc>
          <w:tcPr>
            <w:tcW w:w="5240" w:type="dxa"/>
            <w:shd w:val="clear" w:color="auto" w:fill="auto"/>
            <w:vAlign w:val="center"/>
          </w:tcPr>
          <w:p w14:paraId="58CDAA6B" w14:textId="7651859E" w:rsidR="007B7DAE" w:rsidRPr="003D1BD0" w:rsidRDefault="007B7DAE" w:rsidP="00616348">
            <w:pPr>
              <w:widowControl w:val="0"/>
              <w:rPr>
                <w:rFonts w:ascii="Arial" w:eastAsia="Calibri" w:hAnsi="Arial" w:cs="Arial"/>
                <w:sz w:val="22"/>
                <w:lang w:val="en-US"/>
              </w:rPr>
            </w:pPr>
            <w:r w:rsidRPr="003D1BD0">
              <w:rPr>
                <w:rFonts w:ascii="Arial" w:eastAsia="Calibri" w:hAnsi="Arial" w:cs="Arial"/>
                <w:sz w:val="22"/>
                <w:lang w:val="en-US"/>
              </w:rPr>
              <w:t>Member of Chamber Music Scotland</w:t>
            </w:r>
          </w:p>
        </w:tc>
        <w:tc>
          <w:tcPr>
            <w:tcW w:w="1701" w:type="dxa"/>
            <w:vAlign w:val="center"/>
          </w:tcPr>
          <w:p w14:paraId="650FAD1A" w14:textId="753DFB47" w:rsidR="007B7DAE" w:rsidRPr="003D1BD0" w:rsidRDefault="00F737A0" w:rsidP="00616348">
            <w:pPr>
              <w:pStyle w:val="NoSpacing"/>
              <w:rPr>
                <w:rFonts w:cs="Arial"/>
                <w:bCs/>
                <w:color w:val="000000"/>
                <w:sz w:val="22"/>
                <w:szCs w:val="20"/>
              </w:rPr>
            </w:pPr>
            <w:r w:rsidRPr="003D1BD0">
              <w:rPr>
                <w:rFonts w:cs="Arial"/>
                <w:bCs/>
                <w:color w:val="000000"/>
                <w:sz w:val="22"/>
                <w:szCs w:val="20"/>
              </w:rPr>
              <w:t>CMSR10</w:t>
            </w:r>
          </w:p>
        </w:tc>
        <w:tc>
          <w:tcPr>
            <w:tcW w:w="1418" w:type="dxa"/>
            <w:shd w:val="clear" w:color="auto" w:fill="auto"/>
            <w:vAlign w:val="center"/>
          </w:tcPr>
          <w:p w14:paraId="25709D4E" w14:textId="70318F88" w:rsidR="007B7DAE" w:rsidRPr="003D1BD0" w:rsidRDefault="007B7DAE" w:rsidP="00616348">
            <w:pPr>
              <w:pStyle w:val="NoSpacing"/>
              <w:rPr>
                <w:rFonts w:cs="Arial"/>
                <w:bCs/>
                <w:color w:val="000000"/>
                <w:sz w:val="22"/>
                <w:szCs w:val="20"/>
              </w:rPr>
            </w:pPr>
            <w:r w:rsidRPr="003D1BD0">
              <w:rPr>
                <w:rFonts w:cs="Arial"/>
                <w:bCs/>
                <w:color w:val="000000"/>
                <w:sz w:val="22"/>
                <w:szCs w:val="20"/>
              </w:rPr>
              <w:t>10%</w:t>
            </w:r>
          </w:p>
        </w:tc>
        <w:tc>
          <w:tcPr>
            <w:tcW w:w="425" w:type="dxa"/>
          </w:tcPr>
          <w:p w14:paraId="6C4F9186" w14:textId="77777777" w:rsidR="007B7DAE" w:rsidRPr="003D1BD0" w:rsidRDefault="007B7DAE" w:rsidP="00616348">
            <w:pPr>
              <w:pStyle w:val="NoSpacing"/>
              <w:rPr>
                <w:rFonts w:cs="Arial"/>
                <w:bCs/>
                <w:color w:val="000000"/>
                <w:sz w:val="22"/>
                <w:szCs w:val="20"/>
              </w:rPr>
            </w:pPr>
          </w:p>
        </w:tc>
      </w:tr>
      <w:tr w:rsidR="00616348" w:rsidRPr="003D1BD0" w14:paraId="10667B04" w14:textId="77777777" w:rsidTr="00C323C1">
        <w:trPr>
          <w:trHeight w:val="305"/>
        </w:trPr>
        <w:tc>
          <w:tcPr>
            <w:tcW w:w="5240" w:type="dxa"/>
            <w:shd w:val="clear" w:color="auto" w:fill="auto"/>
            <w:vAlign w:val="center"/>
          </w:tcPr>
          <w:p w14:paraId="3355504E" w14:textId="77777777" w:rsidR="00616348" w:rsidRPr="003D1BD0" w:rsidRDefault="00616348" w:rsidP="00616348">
            <w:pPr>
              <w:widowControl w:val="0"/>
              <w:rPr>
                <w:rFonts w:ascii="Arial" w:eastAsia="Calibri" w:hAnsi="Arial" w:cs="Arial"/>
                <w:sz w:val="22"/>
                <w:lang w:val="en-US"/>
              </w:rPr>
            </w:pPr>
            <w:r w:rsidRPr="003D1BD0">
              <w:rPr>
                <w:rFonts w:ascii="Arial" w:eastAsia="Calibri" w:hAnsi="Arial" w:cs="Arial"/>
                <w:sz w:val="22"/>
                <w:lang w:val="en-US"/>
              </w:rPr>
              <w:t>Member of Dementia Inclusive Singing Network</w:t>
            </w:r>
          </w:p>
        </w:tc>
        <w:tc>
          <w:tcPr>
            <w:tcW w:w="1701" w:type="dxa"/>
            <w:vAlign w:val="center"/>
          </w:tcPr>
          <w:p w14:paraId="6AF69BE5" w14:textId="77777777" w:rsidR="00616348" w:rsidRPr="003D1BD0" w:rsidRDefault="00616348" w:rsidP="00616348">
            <w:pPr>
              <w:pStyle w:val="NoSpacing"/>
              <w:rPr>
                <w:rFonts w:cs="Arial"/>
                <w:bCs/>
                <w:color w:val="000000"/>
                <w:sz w:val="22"/>
                <w:szCs w:val="20"/>
              </w:rPr>
            </w:pPr>
            <w:r w:rsidRPr="003D1BD0">
              <w:rPr>
                <w:rFonts w:cs="Arial"/>
                <w:bCs/>
                <w:color w:val="000000"/>
                <w:sz w:val="22"/>
                <w:szCs w:val="20"/>
              </w:rPr>
              <w:t>DISN</w:t>
            </w:r>
          </w:p>
        </w:tc>
        <w:tc>
          <w:tcPr>
            <w:tcW w:w="1418" w:type="dxa"/>
            <w:shd w:val="clear" w:color="auto" w:fill="auto"/>
            <w:vAlign w:val="center"/>
          </w:tcPr>
          <w:p w14:paraId="11C79F0C" w14:textId="77777777" w:rsidR="00616348" w:rsidRPr="003D1BD0" w:rsidRDefault="00616348" w:rsidP="00616348">
            <w:pPr>
              <w:pStyle w:val="NoSpacing"/>
              <w:rPr>
                <w:rFonts w:cs="Arial"/>
                <w:bCs/>
                <w:color w:val="000000"/>
                <w:sz w:val="22"/>
                <w:szCs w:val="20"/>
              </w:rPr>
            </w:pPr>
            <w:r w:rsidRPr="003D1BD0">
              <w:rPr>
                <w:rFonts w:cs="Arial"/>
                <w:bCs/>
                <w:color w:val="000000"/>
                <w:sz w:val="22"/>
                <w:szCs w:val="20"/>
              </w:rPr>
              <w:t>25%</w:t>
            </w:r>
          </w:p>
        </w:tc>
        <w:tc>
          <w:tcPr>
            <w:tcW w:w="425" w:type="dxa"/>
          </w:tcPr>
          <w:p w14:paraId="322D56C4" w14:textId="77777777" w:rsidR="00616348" w:rsidRPr="003D1BD0" w:rsidRDefault="00616348" w:rsidP="00616348">
            <w:pPr>
              <w:pStyle w:val="NoSpacing"/>
              <w:rPr>
                <w:rFonts w:cs="Arial"/>
                <w:bCs/>
                <w:color w:val="000000"/>
                <w:sz w:val="22"/>
                <w:szCs w:val="20"/>
              </w:rPr>
            </w:pPr>
          </w:p>
        </w:tc>
      </w:tr>
      <w:tr w:rsidR="008766E7" w:rsidRPr="003D1BD0" w14:paraId="2537B943" w14:textId="77777777" w:rsidTr="00C323C1">
        <w:trPr>
          <w:trHeight w:val="305"/>
        </w:trPr>
        <w:tc>
          <w:tcPr>
            <w:tcW w:w="5240" w:type="dxa"/>
            <w:shd w:val="clear" w:color="auto" w:fill="auto"/>
            <w:vAlign w:val="center"/>
          </w:tcPr>
          <w:p w14:paraId="0B859C95" w14:textId="7ECCD63E" w:rsidR="008766E7" w:rsidRPr="003D1BD0" w:rsidRDefault="008766E7" w:rsidP="00616348">
            <w:pPr>
              <w:widowControl w:val="0"/>
              <w:rPr>
                <w:rFonts w:ascii="Arial" w:eastAsia="Calibri" w:hAnsi="Arial" w:cs="Arial"/>
                <w:sz w:val="22"/>
                <w:lang w:val="en-US"/>
              </w:rPr>
            </w:pPr>
            <w:r w:rsidRPr="003D1BD0">
              <w:rPr>
                <w:rFonts w:ascii="Arial" w:eastAsia="Calibri" w:hAnsi="Arial" w:cs="Arial"/>
                <w:sz w:val="22"/>
                <w:lang w:val="en-US"/>
              </w:rPr>
              <w:t>Member of Handbell Ringers of Great Britain</w:t>
            </w:r>
          </w:p>
        </w:tc>
        <w:tc>
          <w:tcPr>
            <w:tcW w:w="1701" w:type="dxa"/>
            <w:vAlign w:val="center"/>
          </w:tcPr>
          <w:p w14:paraId="1FD4AF09" w14:textId="34E72120" w:rsidR="008766E7" w:rsidRPr="003D1BD0" w:rsidRDefault="008766E7" w:rsidP="00616348">
            <w:pPr>
              <w:pStyle w:val="NoSpacing"/>
              <w:rPr>
                <w:rFonts w:cs="Arial"/>
                <w:bCs/>
                <w:color w:val="000000"/>
                <w:sz w:val="22"/>
                <w:szCs w:val="20"/>
              </w:rPr>
            </w:pPr>
            <w:r w:rsidRPr="003D1BD0">
              <w:rPr>
                <w:rFonts w:cs="Arial"/>
                <w:bCs/>
                <w:color w:val="000000"/>
                <w:sz w:val="22"/>
                <w:szCs w:val="20"/>
              </w:rPr>
              <w:t>HRGB</w:t>
            </w:r>
          </w:p>
        </w:tc>
        <w:tc>
          <w:tcPr>
            <w:tcW w:w="1418" w:type="dxa"/>
            <w:shd w:val="clear" w:color="auto" w:fill="auto"/>
            <w:vAlign w:val="center"/>
          </w:tcPr>
          <w:p w14:paraId="3D4BBADF" w14:textId="744BD14F" w:rsidR="008766E7" w:rsidRPr="003D1BD0" w:rsidRDefault="0021656B" w:rsidP="00616348">
            <w:pPr>
              <w:pStyle w:val="NoSpacing"/>
              <w:rPr>
                <w:rFonts w:cs="Arial"/>
                <w:bCs/>
                <w:color w:val="000000"/>
                <w:sz w:val="22"/>
                <w:szCs w:val="20"/>
              </w:rPr>
            </w:pPr>
            <w:r w:rsidRPr="003D1BD0">
              <w:rPr>
                <w:rFonts w:cs="Arial"/>
                <w:bCs/>
                <w:color w:val="000000"/>
                <w:sz w:val="22"/>
                <w:szCs w:val="20"/>
              </w:rPr>
              <w:t>10%</w:t>
            </w:r>
          </w:p>
        </w:tc>
        <w:tc>
          <w:tcPr>
            <w:tcW w:w="425" w:type="dxa"/>
          </w:tcPr>
          <w:p w14:paraId="1D4CC53F" w14:textId="77777777" w:rsidR="008766E7" w:rsidRPr="003D1BD0" w:rsidRDefault="008766E7" w:rsidP="00616348">
            <w:pPr>
              <w:pStyle w:val="NoSpacing"/>
              <w:rPr>
                <w:rFonts w:cs="Arial"/>
                <w:bCs/>
                <w:color w:val="000000"/>
                <w:sz w:val="22"/>
                <w:szCs w:val="20"/>
              </w:rPr>
            </w:pPr>
          </w:p>
        </w:tc>
      </w:tr>
      <w:tr w:rsidR="009602BE" w:rsidRPr="003D1BD0" w14:paraId="006513C5" w14:textId="77777777">
        <w:trPr>
          <w:trHeight w:val="305"/>
        </w:trPr>
        <w:tc>
          <w:tcPr>
            <w:tcW w:w="5240" w:type="dxa"/>
            <w:shd w:val="clear" w:color="auto" w:fill="auto"/>
            <w:vAlign w:val="center"/>
          </w:tcPr>
          <w:p w14:paraId="0517C3E6" w14:textId="77777777" w:rsidR="009602BE" w:rsidRPr="003D1BD0" w:rsidRDefault="009602BE" w:rsidP="009602BE">
            <w:pPr>
              <w:widowControl w:val="0"/>
              <w:rPr>
                <w:rFonts w:ascii="Arial" w:eastAsia="Calibri" w:hAnsi="Arial" w:cs="Arial"/>
                <w:sz w:val="22"/>
                <w:lang w:val="en-US"/>
              </w:rPr>
            </w:pPr>
            <w:r w:rsidRPr="003D1BD0">
              <w:rPr>
                <w:rFonts w:ascii="Arial" w:eastAsia="Calibri" w:hAnsi="Arial" w:cs="Arial"/>
                <w:sz w:val="22"/>
                <w:lang w:val="en-US"/>
              </w:rPr>
              <w:t>Member of Sing Ireland</w:t>
            </w:r>
          </w:p>
        </w:tc>
        <w:tc>
          <w:tcPr>
            <w:tcW w:w="1701" w:type="dxa"/>
            <w:vAlign w:val="center"/>
          </w:tcPr>
          <w:p w14:paraId="7BC2F584" w14:textId="77777777" w:rsidR="009602BE" w:rsidRPr="003D1BD0" w:rsidRDefault="009602BE" w:rsidP="009602BE">
            <w:pPr>
              <w:pStyle w:val="NoSpacing"/>
              <w:rPr>
                <w:rFonts w:cs="Arial"/>
                <w:bCs/>
                <w:color w:val="000000"/>
                <w:sz w:val="22"/>
                <w:szCs w:val="20"/>
              </w:rPr>
            </w:pPr>
            <w:r w:rsidRPr="003D1BD0">
              <w:rPr>
                <w:rFonts w:cs="Arial"/>
                <w:bCs/>
                <w:color w:val="000000"/>
                <w:sz w:val="22"/>
                <w:szCs w:val="20"/>
              </w:rPr>
              <w:t>SIRR10</w:t>
            </w:r>
          </w:p>
        </w:tc>
        <w:tc>
          <w:tcPr>
            <w:tcW w:w="1418" w:type="dxa"/>
            <w:shd w:val="clear" w:color="auto" w:fill="auto"/>
            <w:vAlign w:val="center"/>
          </w:tcPr>
          <w:p w14:paraId="0151B42E" w14:textId="77777777" w:rsidR="009602BE" w:rsidRPr="003D1BD0" w:rsidRDefault="009602BE" w:rsidP="009602BE">
            <w:pPr>
              <w:pStyle w:val="NoSpacing"/>
              <w:rPr>
                <w:rFonts w:cs="Arial"/>
                <w:bCs/>
                <w:color w:val="000000"/>
                <w:sz w:val="22"/>
                <w:szCs w:val="20"/>
              </w:rPr>
            </w:pPr>
            <w:r w:rsidRPr="003D1BD0">
              <w:rPr>
                <w:rFonts w:cs="Arial"/>
                <w:bCs/>
                <w:color w:val="000000"/>
                <w:sz w:val="22"/>
                <w:szCs w:val="20"/>
              </w:rPr>
              <w:t>10%</w:t>
            </w:r>
          </w:p>
        </w:tc>
        <w:tc>
          <w:tcPr>
            <w:tcW w:w="425" w:type="dxa"/>
          </w:tcPr>
          <w:p w14:paraId="3679F97D" w14:textId="77777777" w:rsidR="009602BE" w:rsidRPr="003D1BD0" w:rsidRDefault="009602BE" w:rsidP="009602BE">
            <w:pPr>
              <w:pStyle w:val="NoSpacing"/>
              <w:rPr>
                <w:rFonts w:cs="Arial"/>
                <w:bCs/>
                <w:color w:val="000000"/>
                <w:sz w:val="22"/>
                <w:szCs w:val="20"/>
              </w:rPr>
            </w:pPr>
          </w:p>
        </w:tc>
      </w:tr>
      <w:tr w:rsidR="00616348" w:rsidRPr="003D1BD0" w14:paraId="7D4A183A" w14:textId="77777777" w:rsidTr="00C323C1">
        <w:trPr>
          <w:trHeight w:val="305"/>
        </w:trPr>
        <w:tc>
          <w:tcPr>
            <w:tcW w:w="5240" w:type="dxa"/>
            <w:shd w:val="clear" w:color="auto" w:fill="auto"/>
            <w:vAlign w:val="center"/>
          </w:tcPr>
          <w:p w14:paraId="468A0BD0" w14:textId="77777777" w:rsidR="00616348" w:rsidRPr="003D1BD0" w:rsidRDefault="00616348" w:rsidP="00616348">
            <w:pPr>
              <w:widowControl w:val="0"/>
              <w:rPr>
                <w:rFonts w:ascii="Arial" w:eastAsia="Calibri" w:hAnsi="Arial" w:cs="Arial"/>
                <w:sz w:val="22"/>
                <w:lang w:val="en-US"/>
              </w:rPr>
            </w:pPr>
            <w:r w:rsidRPr="003D1BD0">
              <w:rPr>
                <w:rFonts w:ascii="Arial" w:eastAsia="Calibri" w:hAnsi="Arial" w:cs="Arial"/>
                <w:sz w:val="22"/>
                <w:lang w:val="en-US"/>
              </w:rPr>
              <w:t>Member of Welsh Association of Male Choirs</w:t>
            </w:r>
          </w:p>
        </w:tc>
        <w:tc>
          <w:tcPr>
            <w:tcW w:w="1701" w:type="dxa"/>
            <w:vAlign w:val="center"/>
          </w:tcPr>
          <w:p w14:paraId="38F40FB7" w14:textId="101E6CA7" w:rsidR="00616348" w:rsidRPr="003D1BD0" w:rsidRDefault="00616348" w:rsidP="00616348">
            <w:pPr>
              <w:pStyle w:val="NoSpacing"/>
              <w:rPr>
                <w:rFonts w:cs="Arial"/>
                <w:bCs/>
                <w:color w:val="000000"/>
                <w:sz w:val="22"/>
                <w:szCs w:val="20"/>
              </w:rPr>
            </w:pPr>
            <w:r w:rsidRPr="003D1BD0">
              <w:rPr>
                <w:rFonts w:cs="Arial"/>
                <w:bCs/>
                <w:color w:val="000000"/>
                <w:sz w:val="22"/>
                <w:szCs w:val="20"/>
              </w:rPr>
              <w:t>WAMC21</w:t>
            </w:r>
            <w:r w:rsidR="00C323C1" w:rsidRPr="003D1BD0">
              <w:rPr>
                <w:rFonts w:cs="Arial"/>
                <w:bCs/>
                <w:color w:val="000000"/>
                <w:sz w:val="22"/>
                <w:szCs w:val="20"/>
              </w:rPr>
              <w:t>R</w:t>
            </w:r>
          </w:p>
        </w:tc>
        <w:tc>
          <w:tcPr>
            <w:tcW w:w="1418" w:type="dxa"/>
            <w:shd w:val="clear" w:color="auto" w:fill="auto"/>
            <w:vAlign w:val="center"/>
          </w:tcPr>
          <w:p w14:paraId="060BC191" w14:textId="77777777" w:rsidR="00616348" w:rsidRPr="003D1BD0" w:rsidRDefault="00616348" w:rsidP="00616348">
            <w:pPr>
              <w:pStyle w:val="NoSpacing"/>
              <w:rPr>
                <w:rFonts w:cs="Arial"/>
                <w:bCs/>
                <w:color w:val="000000"/>
                <w:sz w:val="22"/>
                <w:szCs w:val="20"/>
              </w:rPr>
            </w:pPr>
            <w:r w:rsidRPr="003D1BD0">
              <w:rPr>
                <w:rFonts w:cs="Arial"/>
                <w:bCs/>
                <w:color w:val="000000"/>
                <w:sz w:val="22"/>
                <w:szCs w:val="20"/>
              </w:rPr>
              <w:t>10%</w:t>
            </w:r>
          </w:p>
        </w:tc>
        <w:tc>
          <w:tcPr>
            <w:tcW w:w="425" w:type="dxa"/>
          </w:tcPr>
          <w:p w14:paraId="0C0D823D" w14:textId="77777777" w:rsidR="00616348" w:rsidRPr="003D1BD0" w:rsidRDefault="00616348" w:rsidP="00616348">
            <w:pPr>
              <w:pStyle w:val="NoSpacing"/>
              <w:rPr>
                <w:rFonts w:cs="Arial"/>
                <w:bCs/>
                <w:color w:val="000000"/>
                <w:sz w:val="22"/>
                <w:szCs w:val="20"/>
              </w:rPr>
            </w:pPr>
          </w:p>
        </w:tc>
      </w:tr>
      <w:tr w:rsidR="009602BE" w:rsidRPr="00723B8F" w14:paraId="48649159" w14:textId="77777777" w:rsidTr="00C323C1">
        <w:trPr>
          <w:trHeight w:val="305"/>
        </w:trPr>
        <w:tc>
          <w:tcPr>
            <w:tcW w:w="5240" w:type="dxa"/>
            <w:shd w:val="clear" w:color="auto" w:fill="auto"/>
            <w:vAlign w:val="center"/>
          </w:tcPr>
          <w:p w14:paraId="06AF0AE9" w14:textId="19EF587B" w:rsidR="009602BE" w:rsidRPr="003D1BD0" w:rsidRDefault="00A833F0" w:rsidP="00616348">
            <w:pPr>
              <w:widowControl w:val="0"/>
              <w:rPr>
                <w:rFonts w:ascii="Arial" w:eastAsia="Calibri" w:hAnsi="Arial" w:cs="Arial"/>
                <w:sz w:val="22"/>
                <w:lang w:val="en-US"/>
              </w:rPr>
            </w:pPr>
            <w:r w:rsidRPr="003D1BD0">
              <w:rPr>
                <w:rFonts w:ascii="Arial" w:eastAsia="Calibri" w:hAnsi="Arial" w:cs="Arial"/>
                <w:sz w:val="22"/>
                <w:lang w:val="en-US"/>
              </w:rPr>
              <w:t>Member of Wind Band Association</w:t>
            </w:r>
          </w:p>
        </w:tc>
        <w:tc>
          <w:tcPr>
            <w:tcW w:w="1701" w:type="dxa"/>
            <w:vAlign w:val="center"/>
          </w:tcPr>
          <w:p w14:paraId="04423928" w14:textId="66DF3B44" w:rsidR="009602BE" w:rsidRPr="003D1BD0" w:rsidRDefault="002B60C3" w:rsidP="00616348">
            <w:pPr>
              <w:pStyle w:val="NoSpacing"/>
              <w:rPr>
                <w:rFonts w:cs="Arial"/>
                <w:bCs/>
                <w:color w:val="000000"/>
                <w:sz w:val="22"/>
                <w:szCs w:val="20"/>
              </w:rPr>
            </w:pPr>
            <w:r w:rsidRPr="003D1BD0">
              <w:rPr>
                <w:rFonts w:cs="Arial"/>
                <w:bCs/>
                <w:color w:val="000000"/>
                <w:sz w:val="22"/>
                <w:szCs w:val="20"/>
              </w:rPr>
              <w:t>MMWBA23</w:t>
            </w:r>
          </w:p>
        </w:tc>
        <w:tc>
          <w:tcPr>
            <w:tcW w:w="1418" w:type="dxa"/>
            <w:shd w:val="clear" w:color="auto" w:fill="auto"/>
            <w:vAlign w:val="center"/>
          </w:tcPr>
          <w:p w14:paraId="7B9762F5" w14:textId="7C99E0CF" w:rsidR="009602BE" w:rsidRPr="003D1BD0" w:rsidRDefault="002B60C3" w:rsidP="00616348">
            <w:pPr>
              <w:pStyle w:val="NoSpacing"/>
              <w:rPr>
                <w:rFonts w:cs="Arial"/>
                <w:bCs/>
                <w:color w:val="000000"/>
                <w:sz w:val="22"/>
                <w:szCs w:val="20"/>
              </w:rPr>
            </w:pPr>
            <w:r w:rsidRPr="003D1BD0">
              <w:rPr>
                <w:rFonts w:cs="Arial"/>
                <w:bCs/>
                <w:color w:val="000000"/>
                <w:sz w:val="22"/>
                <w:szCs w:val="20"/>
              </w:rPr>
              <w:t>10%</w:t>
            </w:r>
          </w:p>
        </w:tc>
        <w:tc>
          <w:tcPr>
            <w:tcW w:w="425" w:type="dxa"/>
          </w:tcPr>
          <w:p w14:paraId="79BC5061" w14:textId="77777777" w:rsidR="009602BE" w:rsidRPr="009F2836" w:rsidRDefault="009602BE" w:rsidP="00616348">
            <w:pPr>
              <w:pStyle w:val="NoSpacing"/>
              <w:rPr>
                <w:rFonts w:cs="Arial"/>
                <w:bCs/>
                <w:color w:val="000000"/>
                <w:sz w:val="22"/>
                <w:szCs w:val="20"/>
              </w:rPr>
            </w:pPr>
          </w:p>
        </w:tc>
      </w:tr>
    </w:tbl>
    <w:p w14:paraId="652866C1" w14:textId="0668A08D" w:rsidR="00F4193F" w:rsidRPr="0079710D" w:rsidRDefault="00F4193F" w:rsidP="00B52106">
      <w:pPr>
        <w:spacing w:line="276" w:lineRule="auto"/>
        <w:ind w:left="426"/>
        <w:rPr>
          <w:rFonts w:ascii="Stone Sans ITC Pro Medium" w:hAnsi="Stone Sans ITC Pro Medium"/>
          <w:b/>
          <w:color w:val="DC0714"/>
          <w:sz w:val="13"/>
          <w:szCs w:val="22"/>
        </w:rPr>
      </w:pPr>
    </w:p>
    <w:p w14:paraId="6F005371" w14:textId="77777777" w:rsidR="00B252D3" w:rsidRDefault="00B252D3" w:rsidP="00B52106">
      <w:pPr>
        <w:pStyle w:val="NoSpacing"/>
        <w:ind w:left="426"/>
        <w:rPr>
          <w:rFonts w:cs="Arial"/>
          <w:b/>
          <w:sz w:val="22"/>
        </w:rPr>
      </w:pPr>
    </w:p>
    <w:p w14:paraId="7A8E0FF5" w14:textId="77777777" w:rsidR="00B252D3" w:rsidRDefault="00B252D3" w:rsidP="00B52106">
      <w:pPr>
        <w:pStyle w:val="NoSpacing"/>
        <w:ind w:left="426"/>
        <w:rPr>
          <w:rFonts w:cs="Arial"/>
          <w:b/>
          <w:sz w:val="22"/>
        </w:rPr>
      </w:pPr>
    </w:p>
    <w:p w14:paraId="37071839" w14:textId="77777777" w:rsidR="00B252D3" w:rsidRDefault="00B252D3" w:rsidP="00B52106">
      <w:pPr>
        <w:pStyle w:val="NoSpacing"/>
        <w:ind w:left="426"/>
        <w:rPr>
          <w:rFonts w:cs="Arial"/>
          <w:b/>
          <w:sz w:val="22"/>
        </w:rPr>
      </w:pPr>
    </w:p>
    <w:p w14:paraId="2639240A" w14:textId="77777777" w:rsidR="00B252D3" w:rsidRDefault="00B252D3" w:rsidP="00B52106">
      <w:pPr>
        <w:pStyle w:val="NoSpacing"/>
        <w:ind w:left="426"/>
        <w:rPr>
          <w:rFonts w:cs="Arial"/>
          <w:b/>
          <w:sz w:val="22"/>
        </w:rPr>
      </w:pPr>
    </w:p>
    <w:p w14:paraId="79286B98" w14:textId="77777777" w:rsidR="00B252D3" w:rsidRDefault="00B252D3" w:rsidP="00B52106">
      <w:pPr>
        <w:pStyle w:val="NoSpacing"/>
        <w:ind w:left="426"/>
        <w:rPr>
          <w:rFonts w:cs="Arial"/>
          <w:b/>
          <w:sz w:val="22"/>
        </w:rPr>
      </w:pPr>
    </w:p>
    <w:p w14:paraId="1EB4AFDD" w14:textId="77777777" w:rsidR="00B252D3" w:rsidRDefault="00B252D3" w:rsidP="00B52106">
      <w:pPr>
        <w:pStyle w:val="NoSpacing"/>
        <w:ind w:left="426"/>
        <w:rPr>
          <w:rFonts w:cs="Arial"/>
          <w:b/>
          <w:sz w:val="22"/>
        </w:rPr>
      </w:pPr>
    </w:p>
    <w:p w14:paraId="14CB7EB0" w14:textId="77777777" w:rsidR="00B252D3" w:rsidRDefault="00B252D3" w:rsidP="00B52106">
      <w:pPr>
        <w:pStyle w:val="NoSpacing"/>
        <w:ind w:left="426"/>
        <w:rPr>
          <w:rFonts w:cs="Arial"/>
          <w:b/>
          <w:sz w:val="22"/>
        </w:rPr>
      </w:pPr>
    </w:p>
    <w:p w14:paraId="5DC7F1C3" w14:textId="77777777" w:rsidR="00B252D3" w:rsidRDefault="00B252D3" w:rsidP="00B52106">
      <w:pPr>
        <w:pStyle w:val="NoSpacing"/>
        <w:ind w:left="426"/>
        <w:rPr>
          <w:rFonts w:cs="Arial"/>
          <w:b/>
          <w:sz w:val="22"/>
        </w:rPr>
      </w:pPr>
    </w:p>
    <w:p w14:paraId="615E609A" w14:textId="1DF81DEF" w:rsidR="00B17355" w:rsidRDefault="00B17355" w:rsidP="00F4193F">
      <w:pPr>
        <w:pStyle w:val="NoSpacing"/>
        <w:ind w:left="426"/>
        <w:rPr>
          <w:rFonts w:cs="Arial"/>
          <w:b/>
          <w:sz w:val="22"/>
        </w:rPr>
      </w:pPr>
    </w:p>
    <w:p w14:paraId="014C7289" w14:textId="77777777" w:rsidR="00C20402" w:rsidRDefault="00C20402" w:rsidP="00DE3589">
      <w:pPr>
        <w:pStyle w:val="NoSpacing"/>
        <w:ind w:left="426"/>
        <w:rPr>
          <w:rFonts w:cs="Arial"/>
          <w:sz w:val="24"/>
        </w:rPr>
      </w:pPr>
    </w:p>
    <w:p w14:paraId="2F5CB299" w14:textId="461B3089" w:rsidR="00C20402" w:rsidRDefault="00DE3589" w:rsidP="00616348">
      <w:pPr>
        <w:pStyle w:val="NoSpacing"/>
        <w:rPr>
          <w:rFonts w:cs="Arial"/>
          <w:sz w:val="24"/>
        </w:rPr>
      </w:pPr>
      <w:r>
        <w:rPr>
          <w:rFonts w:cs="Arial"/>
          <w:sz w:val="24"/>
        </w:rPr>
        <w:tab/>
      </w:r>
    </w:p>
    <w:p w14:paraId="6AFA8195" w14:textId="7DBC2C9E" w:rsidR="002B60C3" w:rsidRDefault="002B60C3" w:rsidP="00616348">
      <w:pPr>
        <w:pStyle w:val="NoSpacing"/>
        <w:rPr>
          <w:rFonts w:cs="Arial"/>
          <w:sz w:val="24"/>
        </w:rPr>
      </w:pPr>
    </w:p>
    <w:p w14:paraId="77CADAFD" w14:textId="77777777" w:rsidR="00EC3F5D" w:rsidRDefault="00EC3F5D" w:rsidP="00616348">
      <w:pPr>
        <w:pStyle w:val="NoSpacing"/>
        <w:rPr>
          <w:rFonts w:cs="Arial"/>
          <w:sz w:val="24"/>
        </w:rPr>
      </w:pPr>
    </w:p>
    <w:p w14:paraId="4EEBBF73" w14:textId="416C09B6" w:rsidR="009F1F53" w:rsidRDefault="00036B4E" w:rsidP="003E36C8">
      <w:pPr>
        <w:pStyle w:val="NoSpacing"/>
        <w:ind w:left="5760"/>
        <w:rPr>
          <w:rFonts w:ascii="Stone Sans ITC Pro Medium" w:hAnsi="Stone Sans ITC Pro Medium" w:cs="Arial"/>
          <w:b/>
          <w:sz w:val="24"/>
          <w:bdr w:val="single" w:sz="12" w:space="0" w:color="DC0714"/>
          <w:shd w:val="clear" w:color="auto" w:fill="E7E6E6" w:themeFill="background2"/>
        </w:rPr>
      </w:pPr>
      <w:r>
        <w:rPr>
          <w:rFonts w:ascii="Stone Sans ITC Pro Medium" w:hAnsi="Stone Sans ITC Pro Medium" w:cs="Arial"/>
          <w:b/>
          <w:noProof/>
        </w:rPr>
        <mc:AlternateContent>
          <mc:Choice Requires="wps">
            <w:drawing>
              <wp:anchor distT="0" distB="0" distL="114300" distR="114300" simplePos="0" relativeHeight="251658240" behindDoc="0" locked="0" layoutInCell="1" allowOverlap="1" wp14:anchorId="147E01CF" wp14:editId="4F93EB64">
                <wp:simplePos x="0" y="0"/>
                <wp:positionH relativeFrom="column">
                  <wp:posOffset>-193675</wp:posOffset>
                </wp:positionH>
                <wp:positionV relativeFrom="paragraph">
                  <wp:posOffset>156210</wp:posOffset>
                </wp:positionV>
                <wp:extent cx="4797321" cy="330039"/>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321" cy="330039"/>
                        </a:xfrm>
                        <a:prstGeom prst="rect">
                          <a:avLst/>
                        </a:prstGeom>
                        <a:noFill/>
                        <a:ln w="9525">
                          <a:noFill/>
                          <a:miter lim="800000"/>
                          <a:headEnd/>
                          <a:tailEnd/>
                        </a:ln>
                      </wps:spPr>
                      <wps:txbx>
                        <w:txbxContent>
                          <w:p w14:paraId="1AC73B79" w14:textId="77777777" w:rsidR="00C20402" w:rsidRPr="008F3BB0" w:rsidRDefault="00C20402" w:rsidP="000045E5">
                            <w:pPr>
                              <w:pStyle w:val="Footer"/>
                              <w:rPr>
                                <w:sz w:val="20"/>
                                <w:szCs w:val="22"/>
                              </w:rPr>
                            </w:pPr>
                            <w:r w:rsidRPr="008F3BB0">
                              <w:rPr>
                                <w:rFonts w:ascii="Stone Sans ITC Pro Medium" w:hAnsi="Stone Sans ITC Pro Medium"/>
                                <w:color w:val="000000" w:themeColor="text1"/>
                                <w:szCs w:val="20"/>
                              </w:rPr>
                              <w:t>More info at</w:t>
                            </w:r>
                            <w:r w:rsidRPr="008F3BB0">
                              <w:rPr>
                                <w:rFonts w:ascii="Stone Sans ITC Pro Medium" w:hAnsi="Stone Sans ITC Pro Medium"/>
                                <w:b/>
                                <w:color w:val="000000" w:themeColor="text1"/>
                                <w:szCs w:val="20"/>
                              </w:rPr>
                              <w:t xml:space="preserve"> www.makingmusic.org.uk/renewals</w:t>
                            </w:r>
                          </w:p>
                          <w:p w14:paraId="6841487A" w14:textId="77777777" w:rsidR="00C20402" w:rsidRDefault="00C20402" w:rsidP="000045E5"/>
                        </w:txbxContent>
                      </wps:txbx>
                      <wps:bodyPr rot="0" vert="horz" wrap="square" lIns="91440" tIns="45720" rIns="91440" bIns="45720" anchor="t" anchorCtr="0">
                        <a:noAutofit/>
                      </wps:bodyPr>
                    </wps:wsp>
                  </a:graphicData>
                </a:graphic>
              </wp:anchor>
            </w:drawing>
          </mc:Choice>
          <mc:Fallback xmlns:w16du="http://schemas.microsoft.com/office/word/2023/wordml/word16du">
            <w:pict>
              <v:shape w14:anchorId="147E01CF" id="_x0000_s1027" type="#_x0000_t202" style="position:absolute;left:0;text-align:left;margin-left:-15.25pt;margin-top:12.3pt;width:377.75pt;height: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" filled="f" stroked="f">
                <v:textbox>
                  <w:txbxContent>
                    <w:p w14:paraId="1AC73B79" w14:textId="77777777" w:rsidR="00C20402" w:rsidRPr="008F3BB0" w:rsidRDefault="00C20402" w:rsidP="000045E5">
                      <w:pPr>
                        <w:pStyle w:val="Footer"/>
                        <w:rPr>
                          <w:sz w:val="20"/>
                          <w:szCs w:val="22"/>
                        </w:rPr>
                      </w:pPr>
                      <w:r w:rsidRPr="008F3BB0">
                        <w:rPr>
                          <w:rFonts w:ascii="Stone Sans ITC Pro Medium" w:hAnsi="Stone Sans ITC Pro Medium"/>
                          <w:color w:val="000000" w:themeColor="text1"/>
                          <w:szCs w:val="20"/>
                        </w:rPr>
                        <w:t>More info at</w:t>
                      </w:r>
                      <w:r w:rsidRPr="008F3BB0">
                        <w:rPr>
                          <w:rFonts w:ascii="Stone Sans ITC Pro Medium" w:hAnsi="Stone Sans ITC Pro Medium"/>
                          <w:b/>
                          <w:color w:val="000000" w:themeColor="text1"/>
                          <w:szCs w:val="20"/>
                        </w:rPr>
                        <w:t xml:space="preserve"> www.makingmusic.org.uk/renewals</w:t>
                      </w:r>
                    </w:p>
                    <w:p w14:paraId="6841487A" w14:textId="77777777" w:rsidR="00C20402" w:rsidRDefault="00C20402" w:rsidP="000045E5"/>
                  </w:txbxContent>
                </v:textbox>
              </v:shape>
            </w:pict>
          </mc:Fallback>
        </mc:AlternateContent>
      </w:r>
      <w:r w:rsidR="00B17355" w:rsidRPr="00B17355">
        <w:rPr>
          <w:rFonts w:ascii="Stone Sans ITC Pro Medium" w:hAnsi="Stone Sans ITC Pro Medium" w:cs="Arial"/>
          <w:b/>
          <w:sz w:val="24"/>
        </w:rPr>
        <w:t>MEMBERSHIP TOTAL:</w:t>
      </w:r>
      <w:r w:rsidR="00B17355">
        <w:rPr>
          <w:rFonts w:ascii="Stone Sans ITC Pro Medium" w:hAnsi="Stone Sans ITC Pro Medium" w:cs="Arial"/>
          <w:b/>
          <w:sz w:val="24"/>
        </w:rPr>
        <w:tab/>
      </w:r>
      <w:r w:rsidR="00B17355" w:rsidRPr="0073119A">
        <w:rPr>
          <w:rFonts w:ascii="Stone Sans ITC Pro Medium" w:hAnsi="Stone Sans ITC Pro Medium" w:cs="Arial"/>
          <w:b/>
          <w:sz w:val="28"/>
          <w:bdr w:val="single" w:sz="12" w:space="0" w:color="DC0714"/>
          <w:shd w:val="clear" w:color="auto" w:fill="E7E6E6" w:themeFill="background2"/>
        </w:rPr>
        <w:t xml:space="preserve"> </w:t>
      </w:r>
      <w:r w:rsidR="00B17355" w:rsidRPr="0073119A">
        <w:rPr>
          <w:rFonts w:ascii="Stone Sans ITC Pro Medium" w:hAnsi="Stone Sans ITC Pro Medium" w:cs="Arial"/>
          <w:b/>
          <w:sz w:val="32"/>
          <w:bdr w:val="single" w:sz="12" w:space="0" w:color="DC0714"/>
          <w:shd w:val="clear" w:color="auto" w:fill="E7E6E6" w:themeFill="background2"/>
        </w:rPr>
        <w:t>£</w:t>
      </w:r>
      <w:r w:rsidR="00B17355" w:rsidRPr="0073119A">
        <w:rPr>
          <w:rFonts w:ascii="Stone Sans ITC Pro Medium" w:hAnsi="Stone Sans ITC Pro Medium" w:cs="Arial"/>
          <w:b/>
          <w:sz w:val="24"/>
          <w:bdr w:val="single" w:sz="12" w:space="0" w:color="DC0714"/>
          <w:shd w:val="clear" w:color="auto" w:fill="E7E6E6" w:themeFill="background2"/>
        </w:rPr>
        <w:tab/>
      </w:r>
      <w:r w:rsidR="00B17355" w:rsidRPr="0073119A">
        <w:rPr>
          <w:rFonts w:ascii="Stone Sans ITC Pro Medium" w:hAnsi="Stone Sans ITC Pro Medium" w:cs="Arial"/>
          <w:b/>
          <w:sz w:val="24"/>
          <w:bdr w:val="single" w:sz="12" w:space="0" w:color="DC0714"/>
          <w:shd w:val="clear" w:color="auto" w:fill="E7E6E6" w:themeFill="background2"/>
        </w:rPr>
        <w:tab/>
      </w:r>
    </w:p>
    <w:p w14:paraId="7FDFD498" w14:textId="77777777" w:rsidR="00EC3F5D" w:rsidRPr="003E36C8" w:rsidRDefault="00EC3F5D" w:rsidP="003E36C8">
      <w:pPr>
        <w:pStyle w:val="NoSpacing"/>
        <w:ind w:left="5760"/>
        <w:rPr>
          <w:rFonts w:cs="Arial"/>
          <w:sz w:val="24"/>
        </w:rPr>
      </w:pPr>
    </w:p>
    <w:p w14:paraId="5850BB2D" w14:textId="30D4B5D8" w:rsidR="00037404" w:rsidRPr="00043ACD" w:rsidRDefault="00037404" w:rsidP="00037404">
      <w:pPr>
        <w:shd w:val="clear" w:color="auto" w:fill="DC0714"/>
        <w:spacing w:before="120"/>
        <w:rPr>
          <w:rFonts w:ascii="Stone Sans ITC Pro Medium" w:hAnsi="Stone Sans ITC Pro Medium"/>
          <w:b/>
          <w:color w:val="FFFFFF" w:themeColor="background1"/>
          <w:sz w:val="4"/>
          <w:szCs w:val="4"/>
        </w:rPr>
      </w:pPr>
      <w:r w:rsidRPr="000D6A56">
        <w:rPr>
          <w:rFonts w:ascii="Stone Sans ITC Pro Medium" w:hAnsi="Stone Sans ITC Pro Medium"/>
          <w:b/>
          <w:color w:val="FFFFFF" w:themeColor="background1"/>
          <w:sz w:val="40"/>
        </w:rPr>
        <w:lastRenderedPageBreak/>
        <w:t xml:space="preserve">  </w:t>
      </w:r>
    </w:p>
    <w:p w14:paraId="2C299E91" w14:textId="747DF56A" w:rsidR="00037404" w:rsidRDefault="00037404" w:rsidP="00037404">
      <w:pPr>
        <w:rPr>
          <w:rFonts w:ascii="Stone Sans ITC Pro Medium" w:hAnsi="Stone Sans ITC Pro Medium"/>
          <w:b/>
          <w:color w:val="000000" w:themeColor="text1"/>
          <w:sz w:val="36"/>
        </w:rPr>
      </w:pPr>
      <w:r w:rsidRPr="007D4B3A">
        <w:rPr>
          <w:rFonts w:ascii="Stone Sans ITC Pro Medium" w:hAnsi="Stone Sans ITC Pro Medium"/>
          <w:b/>
          <w:color w:val="FFFFFF" w:themeColor="background1"/>
          <w:sz w:val="40"/>
          <w:shd w:val="clear" w:color="auto" w:fill="DC0714"/>
        </w:rPr>
        <w:t xml:space="preserve">  </w:t>
      </w:r>
      <w:r>
        <w:rPr>
          <w:rFonts w:ascii="Stone Sans ITC Pro Medium" w:hAnsi="Stone Sans ITC Pro Medium"/>
          <w:b/>
          <w:color w:val="FFFFFF" w:themeColor="background1"/>
          <w:sz w:val="40"/>
          <w:shd w:val="clear" w:color="auto" w:fill="DC0714"/>
        </w:rPr>
        <w:t xml:space="preserve">2  </w:t>
      </w:r>
      <w:r w:rsidRPr="000D6A56">
        <w:rPr>
          <w:rFonts w:ascii="Stone Sans ITC Pro Medium" w:hAnsi="Stone Sans ITC Pro Medium"/>
          <w:b/>
          <w:color w:val="FFFFFF" w:themeColor="background1"/>
          <w:sz w:val="40"/>
        </w:rPr>
        <w:t xml:space="preserve"> </w:t>
      </w:r>
      <w:proofErr w:type="gramStart"/>
      <w:r>
        <w:rPr>
          <w:rFonts w:ascii="Stone Sans ITC Pro Medium" w:hAnsi="Stone Sans ITC Pro Medium"/>
          <w:b/>
          <w:color w:val="000000" w:themeColor="text1"/>
          <w:sz w:val="36"/>
        </w:rPr>
        <w:t>INSURANCE</w:t>
      </w:r>
      <w:proofErr w:type="gramEnd"/>
    </w:p>
    <w:p w14:paraId="4691A6B9" w14:textId="77777777" w:rsidR="0096464D" w:rsidRDefault="0096464D" w:rsidP="0096464D">
      <w:pPr>
        <w:pStyle w:val="pf0"/>
        <w:rPr>
          <w:rStyle w:val="cf11"/>
          <w:rFonts w:ascii="Arial" w:hAnsi="Arial" w:cs="Arial"/>
          <w:b/>
          <w:bCs/>
          <w:sz w:val="24"/>
          <w:szCs w:val="24"/>
        </w:rPr>
      </w:pPr>
      <w:r w:rsidRPr="001D65C3">
        <w:rPr>
          <w:rStyle w:val="cf11"/>
          <w:rFonts w:ascii="Arial" w:hAnsi="Arial" w:cs="Arial"/>
          <w:b/>
          <w:bCs/>
          <w:sz w:val="24"/>
          <w:szCs w:val="24"/>
        </w:rPr>
        <w:t>Changes to insurance packages for 2025</w:t>
      </w:r>
    </w:p>
    <w:p w14:paraId="5CB5EB3C" w14:textId="3EFF1C60" w:rsidR="0096464D" w:rsidRDefault="0096464D" w:rsidP="0096464D">
      <w:pPr>
        <w:pStyle w:val="pf0"/>
        <w:numPr>
          <w:ilvl w:val="0"/>
          <w:numId w:val="36"/>
        </w:numPr>
        <w:rPr>
          <w:rStyle w:val="cf11"/>
          <w:rFonts w:ascii="Arial" w:hAnsi="Arial" w:cs="Arial"/>
          <w:sz w:val="22"/>
          <w:szCs w:val="22"/>
        </w:rPr>
      </w:pPr>
      <w:r w:rsidRPr="00464053">
        <w:rPr>
          <w:rStyle w:val="cf11"/>
          <w:rFonts w:ascii="Arial" w:hAnsi="Arial" w:cs="Arial"/>
          <w:sz w:val="22"/>
          <w:szCs w:val="22"/>
        </w:rPr>
        <w:t>The single item limit for the ‘All Risks’ property cover was 5K. Making Music and the insurance brokers Finch have successfully negotiated with Covea to increase this limit to £10K for 2025 onwards. Please note that this only applie</w:t>
      </w:r>
      <w:r w:rsidR="008A61C2">
        <w:rPr>
          <w:rStyle w:val="cf11"/>
          <w:rFonts w:ascii="Arial" w:hAnsi="Arial" w:cs="Arial"/>
          <w:sz w:val="22"/>
          <w:szCs w:val="22"/>
        </w:rPr>
        <w:t>s</w:t>
      </w:r>
      <w:r w:rsidRPr="00464053">
        <w:rPr>
          <w:rStyle w:val="cf11"/>
          <w:rFonts w:ascii="Arial" w:hAnsi="Arial" w:cs="Arial"/>
          <w:sz w:val="22"/>
          <w:szCs w:val="22"/>
        </w:rPr>
        <w:t xml:space="preserve"> to the </w:t>
      </w:r>
      <w:r w:rsidR="0007398F" w:rsidRPr="00464053">
        <w:rPr>
          <w:rStyle w:val="cf11"/>
          <w:rFonts w:ascii="Arial" w:hAnsi="Arial" w:cs="Arial"/>
          <w:sz w:val="22"/>
          <w:szCs w:val="22"/>
        </w:rPr>
        <w:t>silver and gold</w:t>
      </w:r>
      <w:r w:rsidRPr="00464053">
        <w:rPr>
          <w:rStyle w:val="cf11"/>
          <w:rFonts w:ascii="Arial" w:hAnsi="Arial" w:cs="Arial"/>
          <w:sz w:val="22"/>
          <w:szCs w:val="22"/>
        </w:rPr>
        <w:t xml:space="preserve"> packages which include ‘All Risks’ property cover.</w:t>
      </w:r>
    </w:p>
    <w:p w14:paraId="4A0E4971" w14:textId="77777777" w:rsidR="0096464D" w:rsidRDefault="0096464D" w:rsidP="0096464D">
      <w:pPr>
        <w:pStyle w:val="pf0"/>
        <w:numPr>
          <w:ilvl w:val="0"/>
          <w:numId w:val="36"/>
        </w:numPr>
        <w:rPr>
          <w:rStyle w:val="cf11"/>
          <w:rFonts w:ascii="Arial" w:hAnsi="Arial" w:cs="Arial"/>
          <w:sz w:val="22"/>
          <w:szCs w:val="22"/>
        </w:rPr>
      </w:pPr>
      <w:r>
        <w:rPr>
          <w:rStyle w:val="cf11"/>
          <w:rFonts w:ascii="Arial" w:hAnsi="Arial" w:cs="Arial"/>
          <w:sz w:val="22"/>
          <w:szCs w:val="22"/>
        </w:rPr>
        <w:t>At the beginning of 2024, the age limit in the cover for Money and Assault section was increased from an upper age limit of 70 to an upper age limit of 80. This change is now reflected in the policy documents for 2025. This age limit applies to the Money and Assault section of the packages only.</w:t>
      </w:r>
    </w:p>
    <w:p w14:paraId="4ABCC300" w14:textId="11B77394" w:rsidR="0096464D" w:rsidRPr="00F40E46" w:rsidRDefault="0096464D" w:rsidP="007C6E75">
      <w:pPr>
        <w:pStyle w:val="pf0"/>
        <w:rPr>
          <w:rStyle w:val="cf11"/>
          <w:rFonts w:ascii="Arial" w:hAnsi="Arial" w:cs="Arial"/>
          <w:b/>
          <w:bCs/>
          <w:sz w:val="24"/>
          <w:szCs w:val="24"/>
        </w:rPr>
      </w:pPr>
      <w:r w:rsidRPr="00F40E46">
        <w:rPr>
          <w:rStyle w:val="cf11"/>
          <w:rFonts w:ascii="Arial" w:hAnsi="Arial" w:cs="Arial"/>
          <w:b/>
          <w:bCs/>
          <w:sz w:val="24"/>
          <w:szCs w:val="24"/>
        </w:rPr>
        <w:t>Insurance notice</w:t>
      </w:r>
    </w:p>
    <w:p w14:paraId="55349858" w14:textId="256910F8" w:rsidR="007C6E75" w:rsidRPr="00F40E46" w:rsidRDefault="007C6E75" w:rsidP="007C6E75">
      <w:pPr>
        <w:pStyle w:val="pf0"/>
        <w:rPr>
          <w:rFonts w:ascii="Arial" w:hAnsi="Arial" w:cs="Arial"/>
          <w:sz w:val="22"/>
          <w:szCs w:val="22"/>
        </w:rPr>
      </w:pPr>
      <w:r w:rsidRPr="00F40E46">
        <w:rPr>
          <w:rStyle w:val="cf11"/>
          <w:rFonts w:ascii="Arial" w:hAnsi="Arial" w:cs="Arial"/>
          <w:sz w:val="22"/>
          <w:szCs w:val="22"/>
        </w:rPr>
        <w:t xml:space="preserve">You need to know which level of insurance cover you </w:t>
      </w:r>
      <w:proofErr w:type="gramStart"/>
      <w:r w:rsidRPr="00F40E46">
        <w:rPr>
          <w:rStyle w:val="cf11"/>
          <w:rFonts w:ascii="Arial" w:hAnsi="Arial" w:cs="Arial"/>
          <w:sz w:val="22"/>
          <w:szCs w:val="22"/>
        </w:rPr>
        <w:t>require</w:t>
      </w:r>
      <w:proofErr w:type="gramEnd"/>
      <w:r w:rsidRPr="00F40E46">
        <w:rPr>
          <w:rStyle w:val="cf11"/>
          <w:rFonts w:ascii="Arial" w:hAnsi="Arial" w:cs="Arial"/>
          <w:sz w:val="22"/>
          <w:szCs w:val="22"/>
        </w:rPr>
        <w:t xml:space="preserve"> and you must check this policy continues to meet your requirements. You must:</w:t>
      </w:r>
    </w:p>
    <w:p w14:paraId="5DC542B5" w14:textId="03EA6FB8" w:rsidR="007C6E75" w:rsidRPr="00F40E46" w:rsidRDefault="007C6E75" w:rsidP="007C6E75">
      <w:pPr>
        <w:pStyle w:val="pf2"/>
        <w:numPr>
          <w:ilvl w:val="0"/>
          <w:numId w:val="32"/>
        </w:numPr>
        <w:rPr>
          <w:rFonts w:ascii="Arial" w:hAnsi="Arial" w:cs="Arial"/>
          <w:sz w:val="22"/>
          <w:szCs w:val="22"/>
        </w:rPr>
      </w:pPr>
      <w:r w:rsidRPr="00F40E46">
        <w:rPr>
          <w:rStyle w:val="cf11"/>
          <w:rFonts w:ascii="Arial" w:hAnsi="Arial" w:cs="Arial"/>
          <w:sz w:val="22"/>
          <w:szCs w:val="22"/>
        </w:rPr>
        <w:t>View your current level </w:t>
      </w:r>
      <w:hyperlink r:id="rId11" w:history="1">
        <w:r w:rsidRPr="00F40E46">
          <w:rPr>
            <w:rStyle w:val="cf01"/>
            <w:rFonts w:ascii="Arial" w:hAnsi="Arial" w:cs="Arial"/>
            <w:color w:val="0000FF"/>
            <w:sz w:val="22"/>
            <w:szCs w:val="22"/>
            <w:u w:val="single"/>
          </w:rPr>
          <w:t>via your Dashboard</w:t>
        </w:r>
      </w:hyperlink>
      <w:r w:rsidRPr="00F40E46">
        <w:rPr>
          <w:rStyle w:val="cf11"/>
          <w:rFonts w:ascii="Arial" w:hAnsi="Arial" w:cs="Arial"/>
          <w:sz w:val="22"/>
          <w:szCs w:val="22"/>
        </w:rPr>
        <w:t xml:space="preserve"> and check this policy continues to meet your requirements by reviewing the full policy documentation and your </w:t>
      </w:r>
      <w:hyperlink r:id="rId12" w:history="1">
        <w:r w:rsidRPr="00F40E46">
          <w:rPr>
            <w:rStyle w:val="Hyperlink"/>
            <w:rFonts w:ascii="Arial" w:hAnsi="Arial" w:cs="Arial"/>
            <w:color w:val="0000FF"/>
            <w:sz w:val="22"/>
            <w:szCs w:val="22"/>
          </w:rPr>
          <w:t>demands and needs statement</w:t>
        </w:r>
      </w:hyperlink>
      <w:r w:rsidRPr="00F40E46">
        <w:rPr>
          <w:rStyle w:val="cf11"/>
          <w:rFonts w:ascii="Arial" w:hAnsi="Arial" w:cs="Arial"/>
          <w:color w:val="0000FF"/>
          <w:sz w:val="22"/>
          <w:szCs w:val="22"/>
        </w:rPr>
        <w:t xml:space="preserve"> </w:t>
      </w:r>
      <w:r w:rsidRPr="00F40E46">
        <w:rPr>
          <w:rStyle w:val="cf11"/>
          <w:rFonts w:ascii="Arial" w:hAnsi="Arial" w:cs="Arial"/>
          <w:sz w:val="22"/>
          <w:szCs w:val="22"/>
        </w:rPr>
        <w:t>before you decide to purchase.</w:t>
      </w:r>
    </w:p>
    <w:p w14:paraId="739CF251" w14:textId="4F9B484A" w:rsidR="007C6E75" w:rsidRPr="00F40E46" w:rsidRDefault="00CE49E4" w:rsidP="007C6E75">
      <w:pPr>
        <w:pStyle w:val="pf2"/>
        <w:numPr>
          <w:ilvl w:val="0"/>
          <w:numId w:val="32"/>
        </w:numPr>
        <w:rPr>
          <w:rFonts w:ascii="Arial" w:hAnsi="Arial" w:cs="Arial"/>
          <w:sz w:val="22"/>
          <w:szCs w:val="22"/>
        </w:rPr>
      </w:pPr>
      <w:hyperlink r:id="rId13" w:history="1">
        <w:r w:rsidR="007C6E75" w:rsidRPr="00F40E46">
          <w:rPr>
            <w:rStyle w:val="cf01"/>
            <w:rFonts w:ascii="Arial" w:hAnsi="Arial" w:cs="Arial"/>
            <w:color w:val="0000FF"/>
            <w:sz w:val="22"/>
            <w:szCs w:val="22"/>
            <w:u w:val="single"/>
          </w:rPr>
          <w:t>View details of the different insurance packages available and chose the cover which best suits your needs</w:t>
        </w:r>
      </w:hyperlink>
      <w:r w:rsidR="007C6E75" w:rsidRPr="00F40E46">
        <w:rPr>
          <w:rStyle w:val="cf11"/>
          <w:rFonts w:ascii="Arial" w:hAnsi="Arial" w:cs="Arial"/>
          <w:sz w:val="22"/>
          <w:szCs w:val="22"/>
        </w:rPr>
        <w:t> as shown in the table below.</w:t>
      </w:r>
      <w:r w:rsidR="00D536F2" w:rsidRPr="00F40E46">
        <w:rPr>
          <w:rStyle w:val="cf11"/>
          <w:rFonts w:ascii="Arial" w:hAnsi="Arial" w:cs="Arial"/>
          <w:sz w:val="22"/>
          <w:szCs w:val="22"/>
        </w:rPr>
        <w:t xml:space="preserve"> You can also view our Insurance FAQs</w:t>
      </w:r>
    </w:p>
    <w:p w14:paraId="67090216" w14:textId="5BE494EB" w:rsidR="007C6E75" w:rsidRPr="003A13AF" w:rsidRDefault="007C6E75" w:rsidP="007C6E75">
      <w:pPr>
        <w:pStyle w:val="pf0"/>
        <w:rPr>
          <w:rFonts w:ascii="Arial" w:hAnsi="Arial" w:cs="Arial"/>
          <w:sz w:val="22"/>
          <w:szCs w:val="22"/>
        </w:rPr>
      </w:pPr>
      <w:r w:rsidRPr="00F64FED">
        <w:rPr>
          <w:rStyle w:val="cf11"/>
          <w:rFonts w:ascii="Arial" w:hAnsi="Arial" w:cs="Arial"/>
          <w:sz w:val="22"/>
          <w:szCs w:val="22"/>
        </w:rPr>
        <w:t xml:space="preserve">View the, </w:t>
      </w:r>
      <w:hyperlink r:id="rId14" w:history="1">
        <w:r w:rsidRPr="00F64FED">
          <w:rPr>
            <w:rStyle w:val="Hyperlink"/>
            <w:rFonts w:ascii="Arial" w:hAnsi="Arial" w:cs="Arial"/>
            <w:color w:val="0000FF"/>
            <w:sz w:val="22"/>
            <w:szCs w:val="22"/>
          </w:rPr>
          <w:t>Terms of Business Document</w:t>
        </w:r>
      </w:hyperlink>
      <w:r w:rsidRPr="00F64FED">
        <w:rPr>
          <w:rStyle w:val="cf11"/>
          <w:rFonts w:ascii="Arial" w:hAnsi="Arial" w:cs="Arial"/>
          <w:sz w:val="22"/>
          <w:szCs w:val="22"/>
        </w:rPr>
        <w:t>, </w:t>
      </w:r>
      <w:hyperlink r:id="rId15" w:history="1">
        <w:r w:rsidRPr="00F64FED">
          <w:rPr>
            <w:rStyle w:val="cf01"/>
            <w:rFonts w:ascii="Arial" w:hAnsi="Arial" w:cs="Arial"/>
            <w:color w:val="0000FF"/>
            <w:sz w:val="22"/>
            <w:szCs w:val="22"/>
            <w:u w:val="single"/>
          </w:rPr>
          <w:t>Policy Summary </w:t>
        </w:r>
      </w:hyperlink>
      <w:r w:rsidRPr="00F64FED">
        <w:rPr>
          <w:rStyle w:val="cf11"/>
          <w:rFonts w:ascii="Arial" w:hAnsi="Arial" w:cs="Arial"/>
          <w:sz w:val="22"/>
          <w:szCs w:val="22"/>
        </w:rPr>
        <w:t>and </w:t>
      </w:r>
      <w:hyperlink r:id="rId16" w:history="1">
        <w:r w:rsidRPr="00F64FED">
          <w:rPr>
            <w:rStyle w:val="cf01"/>
            <w:rFonts w:ascii="Arial" w:hAnsi="Arial" w:cs="Arial"/>
            <w:color w:val="0000FF"/>
            <w:sz w:val="22"/>
            <w:szCs w:val="22"/>
            <w:u w:val="single"/>
          </w:rPr>
          <w:t>Full policy wording</w:t>
        </w:r>
      </w:hyperlink>
      <w:r w:rsidRPr="00F64FED">
        <w:rPr>
          <w:rStyle w:val="cf21"/>
          <w:rFonts w:ascii="Arial" w:hAnsi="Arial" w:cs="Arial"/>
          <w:sz w:val="22"/>
          <w:szCs w:val="22"/>
        </w:rPr>
        <w:t xml:space="preserve">. </w:t>
      </w:r>
      <w:r w:rsidRPr="00F64FED">
        <w:rPr>
          <w:rStyle w:val="cf01"/>
          <w:rFonts w:ascii="Arial" w:hAnsi="Arial" w:cs="Arial"/>
          <w:sz w:val="22"/>
          <w:szCs w:val="22"/>
        </w:rPr>
        <w:t>You should review the policy documents carefully to ensure</w:t>
      </w:r>
      <w:r w:rsidRPr="00F40E46">
        <w:rPr>
          <w:rStyle w:val="cf01"/>
          <w:rFonts w:ascii="Arial" w:hAnsi="Arial" w:cs="Arial"/>
          <w:sz w:val="22"/>
          <w:szCs w:val="22"/>
        </w:rPr>
        <w:t xml:space="preserve"> they accurately reflect the cover, conditions, limits, and other terms</w:t>
      </w:r>
      <w:r w:rsidRPr="003A13AF">
        <w:rPr>
          <w:rStyle w:val="cf01"/>
          <w:rFonts w:ascii="Arial" w:hAnsi="Arial" w:cs="Arial"/>
          <w:sz w:val="22"/>
          <w:szCs w:val="22"/>
        </w:rPr>
        <w:t xml:space="preserve"> that you require. Particular attention should be paid to policy conditions and warranties as failure to comply with these could invalidate your policy. </w:t>
      </w:r>
      <w:r w:rsidRPr="003A13AF">
        <w:rPr>
          <w:rStyle w:val="cf11"/>
          <w:rFonts w:ascii="Arial" w:hAnsi="Arial" w:cs="Arial"/>
          <w:sz w:val="22"/>
          <w:szCs w:val="22"/>
        </w:rPr>
        <w:t>Please note: if your total income (not profit/surplus) for your last set of completed accounts is over £100,000 you must have custom cover.</w:t>
      </w:r>
    </w:p>
    <w:p w14:paraId="5FA1FF26" w14:textId="4D6B544A" w:rsidR="007C6E75" w:rsidRPr="003A13AF" w:rsidRDefault="007C6E75" w:rsidP="007C6E75">
      <w:pPr>
        <w:pStyle w:val="pf0"/>
        <w:rPr>
          <w:rStyle w:val="cf11"/>
          <w:rFonts w:ascii="Arial" w:hAnsi="Arial" w:cs="Arial"/>
          <w:sz w:val="22"/>
          <w:szCs w:val="22"/>
        </w:rPr>
      </w:pPr>
      <w:r w:rsidRPr="003A13AF">
        <w:rPr>
          <w:rStyle w:val="cf11"/>
          <w:rFonts w:ascii="Arial" w:hAnsi="Arial" w:cs="Arial"/>
          <w:sz w:val="22"/>
          <w:szCs w:val="22"/>
        </w:rPr>
        <w:t>Custom insurance: if you have custom insurance cover for 2024, Finch will contact you soon regarding your cover for 202</w:t>
      </w:r>
      <w:r w:rsidR="00FF33D1" w:rsidRPr="003A13AF">
        <w:rPr>
          <w:rStyle w:val="cf11"/>
          <w:rFonts w:ascii="Arial" w:hAnsi="Arial" w:cs="Arial"/>
          <w:sz w:val="22"/>
          <w:szCs w:val="22"/>
        </w:rPr>
        <w:t>5</w:t>
      </w:r>
      <w:r w:rsidRPr="003A13AF">
        <w:rPr>
          <w:rStyle w:val="cf11"/>
          <w:rFonts w:ascii="Arial" w:hAnsi="Arial" w:cs="Arial"/>
          <w:sz w:val="22"/>
          <w:szCs w:val="22"/>
        </w:rPr>
        <w:t xml:space="preserve"> and you need this quote before renewing your membership and insurance for 202</w:t>
      </w:r>
      <w:r w:rsidR="00FF33D1" w:rsidRPr="003A13AF">
        <w:rPr>
          <w:rStyle w:val="cf11"/>
          <w:rFonts w:ascii="Arial" w:hAnsi="Arial" w:cs="Arial"/>
          <w:sz w:val="22"/>
          <w:szCs w:val="22"/>
        </w:rPr>
        <w:t>5</w:t>
      </w:r>
      <w:r w:rsidRPr="003A13AF">
        <w:rPr>
          <w:rStyle w:val="cf11"/>
          <w:rFonts w:ascii="Arial" w:hAnsi="Arial" w:cs="Arial"/>
          <w:sz w:val="22"/>
          <w:szCs w:val="22"/>
        </w:rPr>
        <w:t>. When you renew online or via post you will have to supply the custom quote amount.</w:t>
      </w:r>
    </w:p>
    <w:p w14:paraId="0A2760B6" w14:textId="6F119DBF" w:rsidR="003B4EBF" w:rsidRPr="00064AEE" w:rsidRDefault="003B4EBF" w:rsidP="007C6E75">
      <w:pPr>
        <w:pStyle w:val="pf0"/>
        <w:rPr>
          <w:rFonts w:ascii="Arial" w:hAnsi="Arial" w:cs="Arial"/>
          <w:sz w:val="22"/>
          <w:szCs w:val="22"/>
        </w:rPr>
      </w:pPr>
      <w:r w:rsidRPr="00064AEE">
        <w:rPr>
          <w:rStyle w:val="cf11"/>
          <w:rFonts w:ascii="Arial" w:hAnsi="Arial" w:cs="Arial"/>
          <w:sz w:val="22"/>
          <w:szCs w:val="22"/>
        </w:rPr>
        <w:t>You can Contact Finch by phone (</w:t>
      </w:r>
      <w:r w:rsidR="00802300" w:rsidRPr="00064AEE">
        <w:rPr>
          <w:rStyle w:val="cf11"/>
          <w:rFonts w:ascii="Arial" w:hAnsi="Arial" w:cs="Arial"/>
          <w:sz w:val="22"/>
          <w:szCs w:val="22"/>
        </w:rPr>
        <w:t>0118 334 8868</w:t>
      </w:r>
      <w:r w:rsidRPr="00064AEE">
        <w:rPr>
          <w:rStyle w:val="cf11"/>
          <w:rFonts w:ascii="Arial" w:hAnsi="Arial" w:cs="Arial"/>
          <w:sz w:val="22"/>
          <w:szCs w:val="22"/>
        </w:rPr>
        <w:t>) and ema</w:t>
      </w:r>
      <w:r w:rsidR="001461B8" w:rsidRPr="00064AEE">
        <w:rPr>
          <w:rStyle w:val="cf11"/>
          <w:rFonts w:ascii="Arial" w:hAnsi="Arial" w:cs="Arial"/>
          <w:sz w:val="22"/>
          <w:szCs w:val="22"/>
        </w:rPr>
        <w:t>il (</w:t>
      </w:r>
      <w:hyperlink r:id="rId17" w:history="1">
        <w:r w:rsidRPr="00064AEE">
          <w:rPr>
            <w:rStyle w:val="cf01"/>
            <w:rFonts w:ascii="Arial" w:hAnsi="Arial" w:cs="Arial"/>
            <w:color w:val="0000FF"/>
            <w:sz w:val="22"/>
            <w:szCs w:val="22"/>
          </w:rPr>
          <w:t>makingmusic@finchinsurance.co.uk</w:t>
        </w:r>
      </w:hyperlink>
      <w:r w:rsidR="001461B8" w:rsidRPr="00064AEE">
        <w:rPr>
          <w:rStyle w:val="cf01"/>
          <w:rFonts w:ascii="Arial" w:hAnsi="Arial" w:cs="Arial"/>
          <w:color w:val="0000FF"/>
          <w:sz w:val="22"/>
          <w:szCs w:val="22"/>
          <w:u w:val="single"/>
        </w:rPr>
        <w:t>)</w:t>
      </w:r>
    </w:p>
    <w:tbl>
      <w:tblPr>
        <w:tblpPr w:leftFromText="180" w:rightFromText="180" w:vertAnchor="text" w:horzAnchor="margin" w:tblpY="99"/>
        <w:tblW w:w="10485" w:type="dxa"/>
        <w:tblLook w:val="04A0" w:firstRow="1" w:lastRow="0" w:firstColumn="1" w:lastColumn="0" w:noHBand="0" w:noVBand="1"/>
      </w:tblPr>
      <w:tblGrid>
        <w:gridCol w:w="7933"/>
        <w:gridCol w:w="1276"/>
        <w:gridCol w:w="1276"/>
      </w:tblGrid>
      <w:tr w:rsidR="007C6E75" w:rsidRPr="00064AEE" w14:paraId="5ED0FD8E" w14:textId="77777777">
        <w:trPr>
          <w:trHeight w:val="300"/>
        </w:trPr>
        <w:tc>
          <w:tcPr>
            <w:tcW w:w="793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tcPr>
          <w:p w14:paraId="31A4A9F6" w14:textId="77777777" w:rsidR="007C6E75" w:rsidRPr="00064AEE" w:rsidRDefault="007C6E75">
            <w:pPr>
              <w:pStyle w:val="NoSpacing"/>
              <w:rPr>
                <w:b/>
                <w:sz w:val="22"/>
                <w:szCs w:val="18"/>
                <w:u w:val="single"/>
              </w:rPr>
            </w:pPr>
            <w:r w:rsidRPr="00064AEE">
              <w:rPr>
                <w:b/>
                <w:sz w:val="22"/>
                <w:szCs w:val="18"/>
              </w:rPr>
              <w:t>Insurance Breakdown</w:t>
            </w:r>
          </w:p>
          <w:p w14:paraId="15190F3F" w14:textId="77777777" w:rsidR="007C6E75" w:rsidRPr="00064AEE" w:rsidRDefault="007C6E75">
            <w:pPr>
              <w:rPr>
                <w:rFonts w:ascii="Arial" w:eastAsia="Calibri" w:hAnsi="Arial" w:cs="Arial"/>
                <w:sz w:val="12"/>
                <w:szCs w:val="18"/>
                <w:lang w:val="en-US"/>
              </w:rPr>
            </w:pPr>
          </w:p>
          <w:p w14:paraId="7D6AA54C" w14:textId="77777777" w:rsidR="007C6E75" w:rsidRPr="00064AEE" w:rsidRDefault="007C6E75">
            <w:pPr>
              <w:rPr>
                <w:b/>
                <w:sz w:val="18"/>
                <w:szCs w:val="18"/>
                <w:u w:val="single"/>
              </w:rPr>
            </w:pPr>
            <w:r w:rsidRPr="00064AEE">
              <w:rPr>
                <w:rFonts w:ascii="Arial" w:eastAsia="Calibri" w:hAnsi="Arial" w:cs="Arial"/>
                <w:sz w:val="18"/>
                <w:szCs w:val="18"/>
                <w:lang w:val="en-US"/>
              </w:rPr>
              <w:t>Prices include Insurance Premium Tax of 12%.</w:t>
            </w:r>
          </w:p>
        </w:tc>
        <w:tc>
          <w:tcPr>
            <w:tcW w:w="2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544466" w14:textId="77777777" w:rsidR="007C6E75" w:rsidRPr="00064AEE" w:rsidRDefault="007C6E75">
            <w:pPr>
              <w:jc w:val="center"/>
              <w:rPr>
                <w:rFonts w:ascii="Arial" w:eastAsia="Calibri" w:hAnsi="Arial" w:cs="Arial"/>
                <w:b/>
                <w:sz w:val="18"/>
                <w:lang w:val="en-US"/>
              </w:rPr>
            </w:pPr>
            <w:r w:rsidRPr="00064AEE">
              <w:rPr>
                <w:rFonts w:ascii="Arial" w:eastAsia="Calibri" w:hAnsi="Arial" w:cs="Arial"/>
                <w:b/>
                <w:sz w:val="18"/>
                <w:lang w:val="en-US"/>
              </w:rPr>
              <w:t>Income</w:t>
            </w:r>
          </w:p>
        </w:tc>
      </w:tr>
      <w:tr w:rsidR="007C6E75" w:rsidRPr="00064AEE" w14:paraId="35E84D43" w14:textId="77777777">
        <w:trPr>
          <w:trHeight w:val="387"/>
        </w:trPr>
        <w:tc>
          <w:tcPr>
            <w:tcW w:w="793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bottom"/>
          </w:tcPr>
          <w:p w14:paraId="129C1E36" w14:textId="77777777" w:rsidR="007C6E75" w:rsidRPr="00064AEE" w:rsidRDefault="007C6E75">
            <w:pPr>
              <w:rPr>
                <w:rFonts w:ascii="Arial" w:hAnsi="Arial" w:cs="Arial"/>
                <w:sz w:val="18"/>
                <w:szCs w:val="18"/>
                <w:lang w:eastAsia="en-GB"/>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0A3FA722" w14:textId="77777777" w:rsidR="007C6E75" w:rsidRPr="00064AEE" w:rsidRDefault="007C6E75">
            <w:pPr>
              <w:jc w:val="center"/>
              <w:rPr>
                <w:rFonts w:ascii="Arial" w:eastAsia="Calibri" w:hAnsi="Arial" w:cs="Arial"/>
                <w:sz w:val="18"/>
                <w:lang w:val="en-US"/>
              </w:rPr>
            </w:pPr>
            <w:r w:rsidRPr="00064AEE">
              <w:rPr>
                <w:rFonts w:ascii="Arial" w:eastAsia="Calibri" w:hAnsi="Arial" w:cs="Arial"/>
                <w:sz w:val="18"/>
                <w:lang w:val="en-US"/>
              </w:rPr>
              <w:t>Up to £21,000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46FB6897" w14:textId="77777777" w:rsidR="007C6E75" w:rsidRPr="00064AEE" w:rsidRDefault="007C6E75">
            <w:pPr>
              <w:jc w:val="center"/>
              <w:rPr>
                <w:rFonts w:ascii="Arial" w:eastAsia="Calibri" w:hAnsi="Arial" w:cs="Arial"/>
                <w:sz w:val="18"/>
                <w:lang w:val="en-US"/>
              </w:rPr>
            </w:pPr>
            <w:r w:rsidRPr="00064AEE">
              <w:rPr>
                <w:rFonts w:ascii="Arial" w:eastAsia="Calibri" w:hAnsi="Arial" w:cs="Arial"/>
                <w:sz w:val="18"/>
                <w:lang w:val="en-US"/>
              </w:rPr>
              <w:t>£21,001 to £100,000</w:t>
            </w:r>
          </w:p>
        </w:tc>
      </w:tr>
      <w:tr w:rsidR="007C6E75" w:rsidRPr="00064AEE" w14:paraId="1C04A738" w14:textId="77777777">
        <w:trPr>
          <w:trHeight w:val="280"/>
        </w:trPr>
        <w:tc>
          <w:tcPr>
            <w:tcW w:w="1048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noWrap/>
            <w:vAlign w:val="center"/>
          </w:tcPr>
          <w:p w14:paraId="2BE8C61A" w14:textId="77777777" w:rsidR="007C6E75" w:rsidRPr="00064AEE" w:rsidRDefault="007C6E75">
            <w:pPr>
              <w:rPr>
                <w:rFonts w:ascii="Arial" w:eastAsia="Calibri" w:hAnsi="Arial" w:cs="Arial"/>
                <w:b/>
                <w:sz w:val="18"/>
                <w:lang w:val="en-US"/>
              </w:rPr>
            </w:pPr>
            <w:r w:rsidRPr="00064AEE">
              <w:rPr>
                <w:rFonts w:ascii="Arial" w:eastAsia="Calibri" w:hAnsi="Arial" w:cs="Arial"/>
                <w:b/>
                <w:sz w:val="18"/>
                <w:szCs w:val="18"/>
                <w:lang w:val="en-US"/>
              </w:rPr>
              <w:t>Bronze</w:t>
            </w:r>
            <w:r w:rsidRPr="00064AEE">
              <w:rPr>
                <w:rFonts w:ascii="Arial" w:hAnsi="Arial" w:cs="Arial"/>
                <w:sz w:val="18"/>
                <w:szCs w:val="18"/>
                <w:lang w:eastAsia="en-GB"/>
              </w:rPr>
              <w:t> </w:t>
            </w:r>
          </w:p>
        </w:tc>
      </w:tr>
      <w:tr w:rsidR="007C6E75" w:rsidRPr="00064AEE" w14:paraId="766F77EF" w14:textId="77777777">
        <w:trPr>
          <w:trHeight w:val="827"/>
        </w:trPr>
        <w:tc>
          <w:tcPr>
            <w:tcW w:w="79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tcPr>
          <w:p w14:paraId="798FC5AA"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Public and Products Liability £5m (including Directors and Officers liability £100k)</w:t>
            </w:r>
          </w:p>
          <w:p w14:paraId="1B9EFF0D"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Employers Liability £10m</w:t>
            </w:r>
          </w:p>
          <w:p w14:paraId="3DAB459A"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Money £2,000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9A0168" w14:textId="42593EFC" w:rsidR="007C6E75" w:rsidRPr="00064AEE" w:rsidRDefault="007C6E75">
            <w:pPr>
              <w:jc w:val="center"/>
              <w:rPr>
                <w:rFonts w:ascii="Arial" w:hAnsi="Arial" w:cs="Arial"/>
                <w:b/>
                <w:bCs/>
                <w:sz w:val="18"/>
                <w:lang w:eastAsia="en-GB"/>
              </w:rPr>
            </w:pPr>
            <w:r w:rsidRPr="00064AEE">
              <w:rPr>
                <w:rFonts w:ascii="Arial" w:eastAsia="Calibri" w:hAnsi="Arial" w:cs="Arial"/>
                <w:b/>
                <w:sz w:val="18"/>
                <w:lang w:val="en-US"/>
              </w:rPr>
              <w:t>£</w:t>
            </w:r>
            <w:r w:rsidR="00064AEE" w:rsidRPr="00064AEE">
              <w:rPr>
                <w:rFonts w:ascii="Arial" w:eastAsia="Calibri" w:hAnsi="Arial" w:cs="Arial"/>
                <w:b/>
                <w:sz w:val="18"/>
                <w:lang w:val="en-US"/>
              </w:rPr>
              <w:t>50</w:t>
            </w:r>
            <w:r w:rsidRPr="00064AEE">
              <w:rPr>
                <w:rFonts w:ascii="Arial" w:eastAsia="Calibri" w:hAnsi="Arial" w:cs="Arial"/>
                <w:b/>
                <w:sz w:val="18"/>
                <w:lang w:val="en-US"/>
              </w:rPr>
              <w:t>.00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34D22B" w14:textId="06E94E3F" w:rsidR="007C6E75" w:rsidRPr="00064AEE" w:rsidRDefault="007C6E75">
            <w:pPr>
              <w:jc w:val="center"/>
              <w:rPr>
                <w:rFonts w:ascii="Arial" w:hAnsi="Arial" w:cs="Arial"/>
                <w:b/>
                <w:bCs/>
                <w:sz w:val="18"/>
                <w:lang w:eastAsia="en-GB"/>
              </w:rPr>
            </w:pPr>
            <w:r w:rsidRPr="00064AEE">
              <w:rPr>
                <w:rFonts w:ascii="Arial" w:eastAsia="Calibri" w:hAnsi="Arial" w:cs="Arial"/>
                <w:b/>
                <w:sz w:val="18"/>
                <w:lang w:val="en-US"/>
              </w:rPr>
              <w:t>£</w:t>
            </w:r>
            <w:r w:rsidR="00064AEE" w:rsidRPr="00064AEE">
              <w:rPr>
                <w:rFonts w:ascii="Arial" w:eastAsia="Calibri" w:hAnsi="Arial" w:cs="Arial"/>
                <w:b/>
                <w:sz w:val="18"/>
                <w:lang w:val="en-US"/>
              </w:rPr>
              <w:t>81</w:t>
            </w:r>
            <w:r w:rsidRPr="00064AEE">
              <w:rPr>
                <w:rFonts w:ascii="Arial" w:eastAsia="Calibri" w:hAnsi="Arial" w:cs="Arial"/>
                <w:b/>
                <w:sz w:val="18"/>
                <w:lang w:val="en-US"/>
              </w:rPr>
              <w:t>.00</w:t>
            </w:r>
          </w:p>
        </w:tc>
      </w:tr>
      <w:tr w:rsidR="007C6E75" w:rsidRPr="00064AEE" w14:paraId="4D740B9A" w14:textId="77777777">
        <w:trPr>
          <w:trHeight w:val="240"/>
        </w:trPr>
        <w:tc>
          <w:tcPr>
            <w:tcW w:w="1048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noWrap/>
            <w:vAlign w:val="bottom"/>
          </w:tcPr>
          <w:p w14:paraId="2D59147F" w14:textId="77777777" w:rsidR="007C6E75" w:rsidRPr="00064AEE" w:rsidRDefault="007C6E75">
            <w:pPr>
              <w:rPr>
                <w:rFonts w:ascii="Arial" w:eastAsia="Calibri" w:hAnsi="Arial" w:cs="Arial"/>
                <w:b/>
                <w:sz w:val="18"/>
                <w:lang w:val="en-US"/>
              </w:rPr>
            </w:pPr>
            <w:r w:rsidRPr="00064AEE">
              <w:rPr>
                <w:rFonts w:ascii="Arial" w:eastAsia="Calibri" w:hAnsi="Arial" w:cs="Arial"/>
                <w:b/>
                <w:sz w:val="18"/>
                <w:szCs w:val="18"/>
                <w:lang w:val="en-US"/>
              </w:rPr>
              <w:t>Silver</w:t>
            </w:r>
          </w:p>
        </w:tc>
      </w:tr>
      <w:tr w:rsidR="007C6E75" w:rsidRPr="00064AEE" w14:paraId="6D56B817" w14:textId="77777777">
        <w:trPr>
          <w:trHeight w:val="1491"/>
        </w:trPr>
        <w:tc>
          <w:tcPr>
            <w:tcW w:w="79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tcPr>
          <w:p w14:paraId="77EDE703"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Public and Products Liability £5m (including Directors and Officers liability £100k)</w:t>
            </w:r>
          </w:p>
          <w:p w14:paraId="7CC456A5"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Employers Liability £10m</w:t>
            </w:r>
          </w:p>
          <w:p w14:paraId="133D0230"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Money £2,000</w:t>
            </w:r>
          </w:p>
          <w:p w14:paraId="2689A3DC" w14:textId="48A1A97A"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"All Risks" Property up to £20,000 (including property borrowed or temporarily hired in, single item limit £</w:t>
            </w:r>
            <w:r w:rsidR="00064AEE">
              <w:rPr>
                <w:rFonts w:ascii="Arial" w:eastAsia="Calibri" w:hAnsi="Arial" w:cs="Arial"/>
                <w:sz w:val="18"/>
                <w:szCs w:val="18"/>
                <w:lang w:val="en-US"/>
              </w:rPr>
              <w:t>10</w:t>
            </w:r>
            <w:r w:rsidRPr="00064AEE">
              <w:rPr>
                <w:rFonts w:ascii="Arial" w:eastAsia="Calibri" w:hAnsi="Arial" w:cs="Arial"/>
                <w:sz w:val="18"/>
                <w:szCs w:val="18"/>
                <w:lang w:val="en-US"/>
              </w:rPr>
              <w:t>,000)</w:t>
            </w:r>
          </w:p>
          <w:p w14:paraId="09600026" w14:textId="77777777" w:rsidR="007C6E75" w:rsidRPr="00064AEE" w:rsidRDefault="007C6E75">
            <w:pPr>
              <w:spacing w:after="120"/>
              <w:rPr>
                <w:rFonts w:ascii="Arial" w:eastAsia="Calibri" w:hAnsi="Arial" w:cs="Arial"/>
                <w:sz w:val="18"/>
                <w:szCs w:val="18"/>
                <w:lang w:val="en-US"/>
              </w:rPr>
            </w:pPr>
            <w:r w:rsidRPr="00064AEE">
              <w:rPr>
                <w:rFonts w:ascii="Arial" w:eastAsia="Calibri" w:hAnsi="Arial" w:cs="Arial"/>
                <w:sz w:val="18"/>
                <w:szCs w:val="18"/>
                <w:lang w:val="en-US"/>
              </w:rPr>
              <w:t>Cancellation/Abandonment £2,500 any one claim or period of insurance</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F26162" w14:textId="1A110A26" w:rsidR="007C6E75" w:rsidRPr="00064AEE" w:rsidRDefault="007C6E75">
            <w:pPr>
              <w:jc w:val="center"/>
              <w:rPr>
                <w:rFonts w:ascii="Arial" w:hAnsi="Arial" w:cs="Arial"/>
                <w:b/>
                <w:bCs/>
                <w:sz w:val="18"/>
                <w:lang w:eastAsia="en-GB"/>
              </w:rPr>
            </w:pPr>
            <w:r w:rsidRPr="00064AEE">
              <w:rPr>
                <w:rFonts w:ascii="Arial" w:eastAsia="Calibri" w:hAnsi="Arial" w:cs="Arial"/>
                <w:b/>
                <w:sz w:val="18"/>
                <w:lang w:val="en-US"/>
              </w:rPr>
              <w:t>£10</w:t>
            </w:r>
            <w:r w:rsidR="00064AEE" w:rsidRPr="00064AEE">
              <w:rPr>
                <w:rFonts w:ascii="Arial" w:eastAsia="Calibri" w:hAnsi="Arial" w:cs="Arial"/>
                <w:b/>
                <w:sz w:val="18"/>
                <w:lang w:val="en-US"/>
              </w:rPr>
              <w:t>7</w:t>
            </w:r>
            <w:r w:rsidRPr="00064AEE">
              <w:rPr>
                <w:rFonts w:ascii="Arial" w:eastAsia="Calibri" w:hAnsi="Arial" w:cs="Arial"/>
                <w:b/>
                <w:sz w:val="18"/>
                <w:lang w:val="en-US"/>
              </w:rPr>
              <w:t>.00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8ED38D" w14:textId="2EFCD604" w:rsidR="007C6E75" w:rsidRPr="00064AEE" w:rsidRDefault="007C6E75">
            <w:pPr>
              <w:jc w:val="center"/>
              <w:rPr>
                <w:rFonts w:ascii="Arial" w:hAnsi="Arial" w:cs="Arial"/>
                <w:b/>
                <w:bCs/>
                <w:sz w:val="18"/>
                <w:lang w:eastAsia="en-GB"/>
              </w:rPr>
            </w:pPr>
            <w:r w:rsidRPr="00064AEE">
              <w:rPr>
                <w:rFonts w:ascii="Arial" w:eastAsia="Calibri" w:hAnsi="Arial" w:cs="Arial"/>
                <w:b/>
                <w:sz w:val="18"/>
                <w:lang w:val="en-US"/>
              </w:rPr>
              <w:t>£15</w:t>
            </w:r>
            <w:r w:rsidR="00064AEE" w:rsidRPr="00064AEE">
              <w:rPr>
                <w:rFonts w:ascii="Arial" w:eastAsia="Calibri" w:hAnsi="Arial" w:cs="Arial"/>
                <w:b/>
                <w:sz w:val="18"/>
                <w:lang w:val="en-US"/>
              </w:rPr>
              <w:t>5</w:t>
            </w:r>
            <w:r w:rsidRPr="00064AEE">
              <w:rPr>
                <w:rFonts w:ascii="Arial" w:eastAsia="Calibri" w:hAnsi="Arial" w:cs="Arial"/>
                <w:b/>
                <w:sz w:val="18"/>
                <w:lang w:val="en-US"/>
              </w:rPr>
              <w:t>.00</w:t>
            </w:r>
          </w:p>
        </w:tc>
      </w:tr>
      <w:tr w:rsidR="007C6E75" w:rsidRPr="00064AEE" w14:paraId="034D374C" w14:textId="77777777">
        <w:trPr>
          <w:trHeight w:val="240"/>
        </w:trPr>
        <w:tc>
          <w:tcPr>
            <w:tcW w:w="1048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noWrap/>
            <w:vAlign w:val="bottom"/>
          </w:tcPr>
          <w:p w14:paraId="32E12B77" w14:textId="77777777" w:rsidR="007C6E75" w:rsidRPr="00064AEE" w:rsidRDefault="007C6E75">
            <w:pPr>
              <w:rPr>
                <w:rFonts w:ascii="Arial" w:eastAsia="Calibri" w:hAnsi="Arial" w:cs="Arial"/>
                <w:b/>
                <w:sz w:val="18"/>
                <w:lang w:val="en-US"/>
              </w:rPr>
            </w:pPr>
            <w:r w:rsidRPr="00064AEE">
              <w:rPr>
                <w:rFonts w:ascii="Arial" w:eastAsia="Calibri" w:hAnsi="Arial" w:cs="Arial"/>
                <w:b/>
                <w:sz w:val="18"/>
                <w:szCs w:val="18"/>
                <w:lang w:val="en-US"/>
              </w:rPr>
              <w:t>Gold</w:t>
            </w:r>
          </w:p>
        </w:tc>
      </w:tr>
      <w:tr w:rsidR="007C6E75" w:rsidRPr="000E00EF" w14:paraId="721B677B" w14:textId="77777777">
        <w:trPr>
          <w:trHeight w:val="1371"/>
        </w:trPr>
        <w:tc>
          <w:tcPr>
            <w:tcW w:w="79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noWrap/>
            <w:vAlign w:val="center"/>
          </w:tcPr>
          <w:p w14:paraId="444F0187"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Public and Products Liability £5m (including Directors and Officers liability £100k)</w:t>
            </w:r>
          </w:p>
          <w:p w14:paraId="25FA6440"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Employers Liability £10m</w:t>
            </w:r>
          </w:p>
          <w:p w14:paraId="11E4AB51"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Money £3,000</w:t>
            </w:r>
          </w:p>
          <w:p w14:paraId="0C8D0185" w14:textId="1A479419" w:rsidR="007C6E75" w:rsidRPr="00064AEE" w:rsidRDefault="007C6E75">
            <w:pPr>
              <w:rPr>
                <w:rFonts w:ascii="Arial" w:eastAsia="Calibri" w:hAnsi="Arial" w:cs="Arial"/>
                <w:sz w:val="18"/>
                <w:szCs w:val="18"/>
                <w:lang w:val="en-US"/>
              </w:rPr>
            </w:pPr>
            <w:r w:rsidRPr="00064AEE">
              <w:rPr>
                <w:rFonts w:ascii="Arial" w:eastAsia="Calibri" w:hAnsi="Arial" w:cs="Arial"/>
                <w:sz w:val="18"/>
                <w:szCs w:val="18"/>
                <w:lang w:val="en-US"/>
              </w:rPr>
              <w:t>"All Risks" Property up to £50,000 (including property borrowed or temporarily hired in, single item limit £</w:t>
            </w:r>
            <w:r w:rsidR="00064AEE">
              <w:rPr>
                <w:rFonts w:ascii="Arial" w:eastAsia="Calibri" w:hAnsi="Arial" w:cs="Arial"/>
                <w:sz w:val="18"/>
                <w:szCs w:val="18"/>
                <w:lang w:val="en-US"/>
              </w:rPr>
              <w:t>10</w:t>
            </w:r>
            <w:r w:rsidRPr="00064AEE">
              <w:rPr>
                <w:rFonts w:ascii="Arial" w:eastAsia="Calibri" w:hAnsi="Arial" w:cs="Arial"/>
                <w:sz w:val="18"/>
                <w:szCs w:val="18"/>
                <w:lang w:val="en-US"/>
              </w:rPr>
              <w:t>,000)</w:t>
            </w:r>
          </w:p>
          <w:p w14:paraId="187FFC8C" w14:textId="77777777" w:rsidR="007C6E75" w:rsidRPr="00064AEE" w:rsidRDefault="007C6E75">
            <w:pPr>
              <w:rPr>
                <w:rFonts w:ascii="Arial" w:eastAsia="Calibri" w:hAnsi="Arial" w:cs="Arial"/>
                <w:sz w:val="18"/>
                <w:szCs w:val="18"/>
                <w:lang w:val="en-US"/>
              </w:rPr>
            </w:pPr>
            <w:r w:rsidRPr="00064AEE">
              <w:rPr>
                <w:rFonts w:ascii="Arial" w:eastAsia="Calibri" w:hAnsi="Arial" w:cs="Arial"/>
                <w:sz w:val="18"/>
                <w:lang w:val="en-US"/>
              </w:rPr>
              <w:t>Cancellation/Abandonment £10,000 any one claim or period of insurance</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08474D" w14:textId="26B15A5E" w:rsidR="007C6E75" w:rsidRPr="00064AEE" w:rsidRDefault="007C6E75">
            <w:pPr>
              <w:jc w:val="center"/>
              <w:rPr>
                <w:rFonts w:ascii="Arial" w:hAnsi="Arial" w:cs="Arial"/>
                <w:b/>
                <w:bCs/>
                <w:sz w:val="20"/>
                <w:lang w:eastAsia="en-GB"/>
              </w:rPr>
            </w:pPr>
            <w:r w:rsidRPr="00064AEE">
              <w:rPr>
                <w:rFonts w:ascii="Arial" w:eastAsia="Calibri" w:hAnsi="Arial" w:cs="Arial"/>
                <w:b/>
                <w:sz w:val="18"/>
                <w:lang w:val="en-US"/>
              </w:rPr>
              <w:t>£20</w:t>
            </w:r>
            <w:r w:rsidR="00064AEE" w:rsidRPr="00064AEE">
              <w:rPr>
                <w:rFonts w:ascii="Arial" w:eastAsia="Calibri" w:hAnsi="Arial" w:cs="Arial"/>
                <w:b/>
                <w:sz w:val="18"/>
                <w:lang w:val="en-US"/>
              </w:rPr>
              <w:t>4</w:t>
            </w:r>
            <w:r w:rsidRPr="00064AEE">
              <w:rPr>
                <w:rFonts w:ascii="Arial" w:eastAsia="Calibri" w:hAnsi="Arial" w:cs="Arial"/>
                <w:b/>
                <w:sz w:val="18"/>
                <w:lang w:val="en-US"/>
              </w:rPr>
              <w:t>.00</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A4108B" w14:textId="686C8C7F" w:rsidR="007C6E75" w:rsidRPr="00064AEE" w:rsidRDefault="007C6E75">
            <w:pPr>
              <w:jc w:val="center"/>
              <w:rPr>
                <w:rFonts w:ascii="Arial" w:hAnsi="Arial" w:cs="Arial"/>
                <w:b/>
                <w:bCs/>
                <w:sz w:val="20"/>
                <w:lang w:eastAsia="en-GB"/>
              </w:rPr>
            </w:pPr>
            <w:r w:rsidRPr="00064AEE">
              <w:rPr>
                <w:rFonts w:ascii="Arial" w:eastAsia="Calibri" w:hAnsi="Arial" w:cs="Arial"/>
                <w:b/>
                <w:sz w:val="18"/>
                <w:lang w:val="en-US"/>
              </w:rPr>
              <w:t>£28</w:t>
            </w:r>
            <w:r w:rsidR="00064AEE" w:rsidRPr="00064AEE">
              <w:rPr>
                <w:rFonts w:ascii="Arial" w:eastAsia="Calibri" w:hAnsi="Arial" w:cs="Arial"/>
                <w:b/>
                <w:sz w:val="18"/>
                <w:lang w:val="en-US"/>
              </w:rPr>
              <w:t>9</w:t>
            </w:r>
            <w:r w:rsidRPr="00064AEE">
              <w:rPr>
                <w:rFonts w:ascii="Arial" w:eastAsia="Calibri" w:hAnsi="Arial" w:cs="Arial"/>
                <w:b/>
                <w:sz w:val="18"/>
                <w:lang w:val="en-US"/>
              </w:rPr>
              <w:t>.00</w:t>
            </w:r>
          </w:p>
        </w:tc>
      </w:tr>
    </w:tbl>
    <w:p w14:paraId="7C6F1A3B" w14:textId="77777777" w:rsidR="007C6E75" w:rsidRDefault="007C6E75" w:rsidP="00037404">
      <w:pPr>
        <w:rPr>
          <w:rFonts w:ascii="Stone Sans ITC Pro Medium" w:hAnsi="Stone Sans ITC Pro Medium"/>
          <w:b/>
          <w:color w:val="000000" w:themeColor="text1"/>
          <w:sz w:val="36"/>
        </w:rPr>
      </w:pPr>
    </w:p>
    <w:p w14:paraId="7C9C13FD" w14:textId="25CA383E" w:rsidR="004777E3" w:rsidRDefault="004777E3" w:rsidP="00B252D3">
      <w:pPr>
        <w:pStyle w:val="NoSpacing"/>
        <w:ind w:left="426" w:right="1104" w:hanging="426"/>
        <w:jc w:val="both"/>
        <w:rPr>
          <w:rFonts w:cs="Arial"/>
          <w:sz w:val="22"/>
        </w:rPr>
      </w:pPr>
      <w:r w:rsidRPr="00CA5160">
        <w:rPr>
          <w:rFonts w:cs="Arial"/>
          <w:b/>
          <w:sz w:val="24"/>
        </w:rPr>
        <w:lastRenderedPageBreak/>
        <w:t xml:space="preserve">2a - Insurance fee: </w:t>
      </w:r>
      <w:r w:rsidRPr="004777E3">
        <w:rPr>
          <w:rFonts w:cs="Arial"/>
          <w:sz w:val="22"/>
        </w:rPr>
        <w:t>tick which level of cover you require</w:t>
      </w:r>
      <w:r w:rsidR="001534E4">
        <w:rPr>
          <w:rFonts w:cs="Arial"/>
          <w:sz w:val="22"/>
        </w:rPr>
        <w:t>, selecting</w:t>
      </w:r>
      <w:r w:rsidRPr="004777E3">
        <w:rPr>
          <w:rFonts w:cs="Arial"/>
          <w:sz w:val="22"/>
        </w:rPr>
        <w:t xml:space="preserve"> the right price for your income </w:t>
      </w:r>
      <w:r w:rsidRPr="00097DD2">
        <w:rPr>
          <w:rFonts w:cs="Arial"/>
          <w:sz w:val="22"/>
        </w:rPr>
        <w:t xml:space="preserve">band. </w:t>
      </w:r>
      <w:r w:rsidR="0071019B" w:rsidRPr="00097DD2">
        <w:rPr>
          <w:rFonts w:cs="Arial"/>
          <w:sz w:val="22"/>
        </w:rPr>
        <w:t>Prices include Insurance Premium Tax of 12%.</w:t>
      </w:r>
      <w:r w:rsidRPr="00097DD2">
        <w:rPr>
          <w:rFonts w:cs="Arial"/>
          <w:sz w:val="22"/>
        </w:rPr>
        <w:t xml:space="preserve"> </w:t>
      </w:r>
      <w:r w:rsidR="00E27CC5" w:rsidRPr="00097DD2">
        <w:rPr>
          <w:rFonts w:cs="Arial"/>
          <w:sz w:val="22"/>
        </w:rPr>
        <w:t xml:space="preserve">If you </w:t>
      </w:r>
      <w:r w:rsidR="00E27CC5">
        <w:rPr>
          <w:rFonts w:cs="Arial"/>
          <w:sz w:val="22"/>
        </w:rPr>
        <w:t xml:space="preserve">have </w:t>
      </w:r>
      <w:r w:rsidR="00037404">
        <w:rPr>
          <w:rFonts w:cs="Arial"/>
          <w:sz w:val="22"/>
        </w:rPr>
        <w:t xml:space="preserve">a </w:t>
      </w:r>
      <w:r w:rsidR="00E27CC5" w:rsidRPr="00037404">
        <w:rPr>
          <w:rFonts w:cs="Arial"/>
          <w:b/>
          <w:sz w:val="22"/>
        </w:rPr>
        <w:t xml:space="preserve">Custom </w:t>
      </w:r>
      <w:proofErr w:type="gramStart"/>
      <w:r w:rsidR="00E27CC5" w:rsidRPr="00037404">
        <w:rPr>
          <w:rFonts w:cs="Arial"/>
          <w:b/>
          <w:sz w:val="22"/>
        </w:rPr>
        <w:t>Quote</w:t>
      </w:r>
      <w:proofErr w:type="gramEnd"/>
      <w:r w:rsidR="00E27CC5" w:rsidRPr="00037404">
        <w:rPr>
          <w:rFonts w:cs="Arial"/>
          <w:b/>
          <w:sz w:val="22"/>
        </w:rPr>
        <w:t xml:space="preserve"> </w:t>
      </w:r>
      <w:r w:rsidR="00E27CC5">
        <w:rPr>
          <w:rFonts w:cs="Arial"/>
          <w:sz w:val="22"/>
        </w:rPr>
        <w:t xml:space="preserve">please enter your price in the relevant box below. </w:t>
      </w:r>
      <w:r w:rsidRPr="004777E3">
        <w:rPr>
          <w:rFonts w:cs="Arial"/>
          <w:sz w:val="22"/>
        </w:rPr>
        <w:t xml:space="preserve"> </w:t>
      </w:r>
    </w:p>
    <w:p w14:paraId="27B95706" w14:textId="27F45369" w:rsidR="004777E3" w:rsidRPr="00CA5160" w:rsidRDefault="004777E3" w:rsidP="004777E3">
      <w:pPr>
        <w:pStyle w:val="NoSpacing"/>
        <w:rPr>
          <w:rFonts w:cs="Arial"/>
          <w:b/>
          <w:sz w:val="8"/>
        </w:rPr>
      </w:pPr>
    </w:p>
    <w:tbl>
      <w:tblPr>
        <w:tblpPr w:leftFromText="181" w:rightFromText="181" w:vertAnchor="text" w:horzAnchor="margin" w:tblpY="251"/>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708"/>
        <w:gridCol w:w="1078"/>
        <w:gridCol w:w="623"/>
        <w:gridCol w:w="1134"/>
        <w:gridCol w:w="695"/>
        <w:gridCol w:w="992"/>
        <w:gridCol w:w="602"/>
      </w:tblGrid>
      <w:tr w:rsidR="00097DD2" w:rsidRPr="00D032B1" w14:paraId="479DA4C1" w14:textId="77777777">
        <w:trPr>
          <w:trHeight w:val="443"/>
        </w:trPr>
        <w:tc>
          <w:tcPr>
            <w:tcW w:w="241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4D229A6C" w14:textId="77777777" w:rsidR="007B5E42" w:rsidRPr="00097DD2" w:rsidRDefault="007B5E42">
            <w:pPr>
              <w:jc w:val="right"/>
              <w:rPr>
                <w:rFonts w:ascii="Arial" w:hAnsi="Arial" w:cs="Arial"/>
                <w:b/>
                <w:bCs/>
                <w:sz w:val="22"/>
              </w:rPr>
            </w:pPr>
          </w:p>
        </w:tc>
        <w:tc>
          <w:tcPr>
            <w:tcW w:w="8100"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8B0723" w14:textId="77777777" w:rsidR="007B5E42" w:rsidRPr="00D032B1" w:rsidRDefault="007B5E42">
            <w:pPr>
              <w:jc w:val="center"/>
              <w:rPr>
                <w:rFonts w:ascii="Arial" w:hAnsi="Arial" w:cs="Arial"/>
                <w:b/>
                <w:bCs/>
                <w:sz w:val="22"/>
              </w:rPr>
            </w:pPr>
            <w:r w:rsidRPr="00D032B1">
              <w:rPr>
                <w:rFonts w:ascii="Arial" w:hAnsi="Arial" w:cs="Arial"/>
                <w:b/>
                <w:bCs/>
                <w:sz w:val="22"/>
              </w:rPr>
              <w:t>Insurance</w:t>
            </w:r>
          </w:p>
        </w:tc>
      </w:tr>
      <w:tr w:rsidR="00491A2F" w:rsidRPr="00D032B1" w14:paraId="1557F891" w14:textId="77777777">
        <w:trPr>
          <w:trHeight w:val="443"/>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noWrap/>
            <w:vAlign w:val="center"/>
          </w:tcPr>
          <w:p w14:paraId="05C64E31" w14:textId="77777777" w:rsidR="007B5E42" w:rsidRPr="00D032B1" w:rsidRDefault="007B5E42">
            <w:pPr>
              <w:rPr>
                <w:rFonts w:ascii="Arial" w:hAnsi="Arial" w:cs="Arial"/>
                <w:b/>
                <w:bCs/>
                <w:sz w:val="22"/>
              </w:rPr>
            </w:pPr>
            <w:r w:rsidRPr="00D032B1">
              <w:rPr>
                <w:rFonts w:ascii="Arial" w:hAnsi="Arial" w:cs="Arial"/>
                <w:b/>
                <w:bCs/>
                <w:sz w:val="22"/>
              </w:rPr>
              <w:t xml:space="preserve">Group income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shd w:val="clear" w:color="auto" w:fill="auto"/>
            <w:noWrap/>
            <w:tcMar>
              <w:left w:w="57" w:type="dxa"/>
              <w:right w:w="28" w:type="dxa"/>
            </w:tcMar>
            <w:vAlign w:val="center"/>
          </w:tcPr>
          <w:p w14:paraId="23B26B9E" w14:textId="77777777" w:rsidR="007B5E42" w:rsidRPr="00D032B1" w:rsidRDefault="007B5E42">
            <w:pPr>
              <w:jc w:val="center"/>
              <w:rPr>
                <w:rFonts w:ascii="Arial" w:hAnsi="Arial" w:cs="Arial"/>
                <w:b/>
                <w:bCs/>
                <w:sz w:val="22"/>
              </w:rPr>
            </w:pPr>
            <w:r w:rsidRPr="00D032B1">
              <w:rPr>
                <w:rFonts w:ascii="Arial" w:hAnsi="Arial" w:cs="Arial"/>
                <w:b/>
                <w:bCs/>
                <w:sz w:val="22"/>
              </w:rPr>
              <w:t xml:space="preserve">None </w:t>
            </w:r>
            <w:r w:rsidRPr="00D032B1">
              <w:rPr>
                <w:rFonts w:ascii="MS Gothic" w:eastAsia="MS Gothic" w:hAnsi="MS Gothic" w:cs="MS Gothic" w:hint="eastAsia"/>
                <w:b/>
                <w:bCs/>
                <w:sz w:val="22"/>
              </w:rPr>
              <w:t>✔</w:t>
            </w:r>
          </w:p>
        </w:tc>
        <w:tc>
          <w:tcPr>
            <w:tcW w:w="1842"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tcMar>
              <w:left w:w="57" w:type="dxa"/>
              <w:right w:w="57" w:type="dxa"/>
            </w:tcMar>
            <w:vAlign w:val="center"/>
          </w:tcPr>
          <w:p w14:paraId="0ED7609F" w14:textId="77777777" w:rsidR="007B5E42" w:rsidRPr="00D032B1" w:rsidRDefault="007B5E42">
            <w:pPr>
              <w:jc w:val="center"/>
              <w:rPr>
                <w:rFonts w:ascii="Arial" w:hAnsi="Arial" w:cs="Arial"/>
                <w:b/>
                <w:bCs/>
                <w:sz w:val="22"/>
              </w:rPr>
            </w:pPr>
            <w:proofErr w:type="gramStart"/>
            <w:r w:rsidRPr="00D032B1">
              <w:rPr>
                <w:rFonts w:ascii="Arial" w:hAnsi="Arial" w:cs="Arial"/>
                <w:b/>
                <w:bCs/>
                <w:sz w:val="22"/>
              </w:rPr>
              <w:t xml:space="preserve">Bronze  </w:t>
            </w:r>
            <w:r w:rsidRPr="00D032B1">
              <w:rPr>
                <w:rFonts w:ascii="MS Gothic" w:eastAsia="MS Gothic" w:hAnsi="MS Gothic" w:cs="MS Gothic" w:hint="eastAsia"/>
                <w:b/>
                <w:bCs/>
                <w:sz w:val="22"/>
              </w:rPr>
              <w:t>✔</w:t>
            </w:r>
            <w:proofErr w:type="gramEnd"/>
          </w:p>
        </w:tc>
        <w:tc>
          <w:tcPr>
            <w:tcW w:w="1701"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tcMar>
              <w:left w:w="57" w:type="dxa"/>
              <w:right w:w="57" w:type="dxa"/>
            </w:tcMar>
            <w:vAlign w:val="center"/>
          </w:tcPr>
          <w:p w14:paraId="77A26D87" w14:textId="77777777" w:rsidR="007B5E42" w:rsidRPr="00D032B1" w:rsidRDefault="007B5E42">
            <w:pPr>
              <w:jc w:val="center"/>
              <w:rPr>
                <w:rFonts w:ascii="Arial" w:hAnsi="Arial" w:cs="Arial"/>
                <w:b/>
                <w:bCs/>
                <w:sz w:val="22"/>
              </w:rPr>
            </w:pPr>
            <w:r w:rsidRPr="00D032B1">
              <w:rPr>
                <w:rFonts w:ascii="Arial" w:hAnsi="Arial" w:cs="Arial"/>
                <w:b/>
                <w:bCs/>
                <w:sz w:val="22"/>
              </w:rPr>
              <w:t xml:space="preserve">Silver   </w:t>
            </w:r>
            <w:r w:rsidRPr="00D032B1">
              <w:rPr>
                <w:rFonts w:ascii="MS Gothic" w:eastAsia="MS Gothic" w:hAnsi="MS Gothic" w:cs="MS Gothic" w:hint="eastAsia"/>
                <w:b/>
                <w:bCs/>
                <w:sz w:val="22"/>
              </w:rPr>
              <w:t>✔</w:t>
            </w:r>
          </w:p>
        </w:tc>
        <w:tc>
          <w:tcPr>
            <w:tcW w:w="1829"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tcMar>
              <w:left w:w="57" w:type="dxa"/>
              <w:right w:w="57" w:type="dxa"/>
            </w:tcMar>
            <w:vAlign w:val="center"/>
          </w:tcPr>
          <w:p w14:paraId="2D50D5F8" w14:textId="77777777" w:rsidR="007B5E42" w:rsidRPr="00D032B1" w:rsidRDefault="007B5E42">
            <w:pPr>
              <w:jc w:val="center"/>
              <w:rPr>
                <w:rFonts w:ascii="Arial" w:hAnsi="Arial" w:cs="Arial"/>
                <w:b/>
                <w:bCs/>
                <w:sz w:val="22"/>
              </w:rPr>
            </w:pPr>
            <w:r w:rsidRPr="00D032B1">
              <w:rPr>
                <w:rFonts w:ascii="Arial" w:hAnsi="Arial" w:cs="Arial"/>
                <w:b/>
                <w:bCs/>
                <w:sz w:val="22"/>
              </w:rPr>
              <w:t xml:space="preserve">Gold    </w:t>
            </w:r>
            <w:r w:rsidRPr="00D032B1">
              <w:rPr>
                <w:rFonts w:ascii="MS Gothic" w:eastAsia="MS Gothic" w:hAnsi="MS Gothic" w:cs="MS Gothic" w:hint="eastAsia"/>
                <w:b/>
                <w:bCs/>
                <w:sz w:val="22"/>
              </w:rPr>
              <w:t>✔</w:t>
            </w:r>
          </w:p>
        </w:tc>
        <w:tc>
          <w:tcPr>
            <w:tcW w:w="1594"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vAlign w:val="center"/>
          </w:tcPr>
          <w:p w14:paraId="112D63BD" w14:textId="77777777" w:rsidR="007B5E42" w:rsidRPr="00D032B1" w:rsidRDefault="007B5E42">
            <w:pPr>
              <w:jc w:val="center"/>
              <w:rPr>
                <w:rFonts w:ascii="Arial" w:hAnsi="Arial" w:cs="Arial"/>
                <w:b/>
                <w:bCs/>
                <w:sz w:val="22"/>
              </w:rPr>
            </w:pPr>
            <w:r w:rsidRPr="00D032B1">
              <w:rPr>
                <w:rFonts w:ascii="Arial" w:hAnsi="Arial" w:cs="Arial"/>
                <w:b/>
                <w:bCs/>
                <w:sz w:val="22"/>
              </w:rPr>
              <w:t xml:space="preserve">Custom    </w:t>
            </w:r>
            <w:r w:rsidRPr="00D032B1">
              <w:rPr>
                <w:rFonts w:ascii="MS Gothic" w:eastAsia="MS Gothic" w:hAnsi="MS Gothic" w:cs="MS Gothic" w:hint="eastAsia"/>
                <w:b/>
                <w:bCs/>
                <w:sz w:val="22"/>
              </w:rPr>
              <w:t>✔</w:t>
            </w:r>
          </w:p>
        </w:tc>
      </w:tr>
      <w:tr w:rsidR="00491A2F" w:rsidRPr="00D032B1" w14:paraId="741F611A" w14:textId="77777777">
        <w:trPr>
          <w:trHeight w:val="443"/>
        </w:trPr>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AE7A146" w14:textId="77777777" w:rsidR="007B5E42" w:rsidRPr="00D032B1" w:rsidRDefault="007B5E42">
            <w:pPr>
              <w:rPr>
                <w:rFonts w:ascii="Arial" w:hAnsi="Arial" w:cs="Arial"/>
                <w:sz w:val="22"/>
              </w:rPr>
            </w:pPr>
            <w:r w:rsidRPr="00D032B1">
              <w:rPr>
                <w:rFonts w:ascii="Arial" w:hAnsi="Arial" w:cs="Arial"/>
                <w:sz w:val="22"/>
              </w:rPr>
              <w:t>up to £21,000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shd w:val="clear" w:color="auto" w:fill="auto"/>
            <w:noWrap/>
            <w:vAlign w:val="center"/>
          </w:tcPr>
          <w:p w14:paraId="5322E906" w14:textId="77777777" w:rsidR="007B5E42" w:rsidRPr="00D032B1" w:rsidRDefault="007B5E42">
            <w:pPr>
              <w:rPr>
                <w:rFonts w:ascii="Arial" w:hAnsi="Arial" w:cs="Arial"/>
                <w:bCs/>
                <w:sz w:val="22"/>
              </w:rPr>
            </w:pPr>
          </w:p>
        </w:tc>
        <w:tc>
          <w:tcPr>
            <w:tcW w:w="1134" w:type="dxa"/>
            <w:tcBorders>
              <w:top w:val="single" w:sz="4"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vAlign w:val="center"/>
          </w:tcPr>
          <w:p w14:paraId="7D5268E9" w14:textId="422C7301" w:rsidR="007B5E42" w:rsidRPr="00D032B1" w:rsidRDefault="007B5E42">
            <w:pPr>
              <w:rPr>
                <w:rFonts w:ascii="Arial" w:hAnsi="Arial" w:cs="Arial"/>
                <w:sz w:val="22"/>
              </w:rPr>
            </w:pPr>
            <w:r w:rsidRPr="00D032B1">
              <w:rPr>
                <w:rFonts w:ascii="Arial" w:hAnsi="Arial" w:cs="Arial"/>
                <w:bCs/>
                <w:sz w:val="22"/>
              </w:rPr>
              <w:t>£</w:t>
            </w:r>
            <w:r w:rsidR="00D032B1" w:rsidRPr="00D032B1">
              <w:rPr>
                <w:rFonts w:ascii="Arial" w:hAnsi="Arial" w:cs="Arial"/>
                <w:bCs/>
                <w:sz w:val="22"/>
              </w:rPr>
              <w:t>50</w:t>
            </w:r>
            <w:r w:rsidR="00097DD2" w:rsidRPr="00D032B1">
              <w:rPr>
                <w:rFonts w:ascii="Arial" w:hAnsi="Arial" w:cs="Arial"/>
                <w:bCs/>
                <w:sz w:val="22"/>
              </w:rPr>
              <w:t>.00</w:t>
            </w:r>
          </w:p>
        </w:tc>
        <w:tc>
          <w:tcPr>
            <w:tcW w:w="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tcPr>
          <w:p w14:paraId="5D8FBBC3" w14:textId="374EFBA4" w:rsidR="007B5E42" w:rsidRPr="00D032B1" w:rsidRDefault="007B5E42">
            <w:pPr>
              <w:rPr>
                <w:rFonts w:ascii="Arial" w:hAnsi="Arial" w:cs="Arial"/>
                <w:bCs/>
                <w:sz w:val="22"/>
              </w:rPr>
            </w:pPr>
          </w:p>
        </w:tc>
        <w:tc>
          <w:tcPr>
            <w:tcW w:w="1078" w:type="dxa"/>
            <w:tcBorders>
              <w:top w:val="single" w:sz="4"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vAlign w:val="center"/>
          </w:tcPr>
          <w:p w14:paraId="6E231143" w14:textId="722A4A13" w:rsidR="007B5E42" w:rsidRPr="00D032B1" w:rsidRDefault="007B5E42">
            <w:pPr>
              <w:rPr>
                <w:rFonts w:ascii="Arial" w:hAnsi="Arial" w:cs="Arial"/>
                <w:sz w:val="22"/>
              </w:rPr>
            </w:pPr>
            <w:r w:rsidRPr="00D032B1">
              <w:rPr>
                <w:rFonts w:ascii="Arial" w:hAnsi="Arial" w:cs="Arial"/>
                <w:bCs/>
                <w:sz w:val="22"/>
              </w:rPr>
              <w:t>£</w:t>
            </w:r>
            <w:r w:rsidR="00E966E3" w:rsidRPr="00D032B1">
              <w:rPr>
                <w:rFonts w:ascii="Arial" w:hAnsi="Arial" w:cs="Arial"/>
                <w:bCs/>
                <w:sz w:val="22"/>
              </w:rPr>
              <w:t>10</w:t>
            </w:r>
            <w:r w:rsidR="00D032B1" w:rsidRPr="00D032B1">
              <w:rPr>
                <w:rFonts w:ascii="Arial" w:hAnsi="Arial" w:cs="Arial"/>
                <w:bCs/>
                <w:sz w:val="22"/>
              </w:rPr>
              <w:t>7</w:t>
            </w:r>
            <w:r w:rsidR="00097DD2" w:rsidRPr="00D032B1">
              <w:rPr>
                <w:rFonts w:ascii="Arial" w:hAnsi="Arial" w:cs="Arial"/>
                <w:bCs/>
                <w:sz w:val="22"/>
              </w:rPr>
              <w:t>.00</w:t>
            </w:r>
          </w:p>
        </w:tc>
        <w:tc>
          <w:tcPr>
            <w:tcW w:w="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tcPr>
          <w:p w14:paraId="525A26FB" w14:textId="77777777" w:rsidR="007B5E42" w:rsidRPr="00D032B1" w:rsidRDefault="007B5E42">
            <w:pPr>
              <w:rPr>
                <w:rFonts w:ascii="Arial" w:hAnsi="Arial" w:cs="Arial"/>
                <w:bCs/>
                <w:sz w:val="22"/>
              </w:rPr>
            </w:pPr>
          </w:p>
        </w:tc>
        <w:tc>
          <w:tcPr>
            <w:tcW w:w="1134" w:type="dxa"/>
            <w:tcBorders>
              <w:top w:val="single" w:sz="4"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vAlign w:val="center"/>
          </w:tcPr>
          <w:p w14:paraId="67965DE6" w14:textId="58F92DEC" w:rsidR="007B5E42" w:rsidRPr="00D032B1" w:rsidRDefault="007B5E42">
            <w:pPr>
              <w:rPr>
                <w:rFonts w:ascii="Arial" w:hAnsi="Arial" w:cs="Arial"/>
                <w:sz w:val="22"/>
              </w:rPr>
            </w:pPr>
            <w:r w:rsidRPr="00D032B1">
              <w:rPr>
                <w:rFonts w:ascii="Arial" w:hAnsi="Arial" w:cs="Arial"/>
                <w:bCs/>
                <w:sz w:val="22"/>
              </w:rPr>
              <w:t>£</w:t>
            </w:r>
            <w:r w:rsidR="00491A2F" w:rsidRPr="00D032B1">
              <w:rPr>
                <w:rFonts w:ascii="Arial" w:hAnsi="Arial" w:cs="Arial"/>
                <w:bCs/>
                <w:sz w:val="22"/>
              </w:rPr>
              <w:t>20</w:t>
            </w:r>
            <w:r w:rsidR="00D032B1" w:rsidRPr="00D032B1">
              <w:rPr>
                <w:rFonts w:ascii="Arial" w:hAnsi="Arial" w:cs="Arial"/>
                <w:bCs/>
                <w:sz w:val="22"/>
              </w:rPr>
              <w:t>4</w:t>
            </w:r>
            <w:r w:rsidR="00491A2F" w:rsidRPr="00D032B1">
              <w:rPr>
                <w:rFonts w:ascii="Arial" w:hAnsi="Arial" w:cs="Arial"/>
                <w:bCs/>
                <w:sz w:val="22"/>
              </w:rPr>
              <w:t>.00</w:t>
            </w:r>
          </w:p>
        </w:tc>
        <w:tc>
          <w:tcPr>
            <w:tcW w:w="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tcPr>
          <w:p w14:paraId="0E9D1DEB" w14:textId="77777777" w:rsidR="007B5E42" w:rsidRPr="00D032B1" w:rsidRDefault="007B5E42">
            <w:pPr>
              <w:rPr>
                <w:rFonts w:ascii="Arial" w:hAnsi="Arial" w:cs="Arial"/>
                <w:b/>
                <w:bCs/>
                <w:sz w:val="22"/>
              </w:rPr>
            </w:pPr>
          </w:p>
        </w:tc>
        <w:tc>
          <w:tcPr>
            <w:tcW w:w="992" w:type="dxa"/>
            <w:tcBorders>
              <w:top w:val="single" w:sz="4"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tcPr>
          <w:p w14:paraId="3C918049" w14:textId="77777777" w:rsidR="007B5E42" w:rsidRPr="00D032B1" w:rsidRDefault="007B5E42">
            <w:pPr>
              <w:rPr>
                <w:rFonts w:ascii="Arial" w:hAnsi="Arial" w:cs="Arial"/>
                <w:b/>
                <w:bCs/>
                <w:sz w:val="22"/>
              </w:rPr>
            </w:pPr>
          </w:p>
        </w:tc>
        <w:tc>
          <w:tcPr>
            <w:tcW w:w="6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34809" w14:textId="77777777" w:rsidR="007B5E42" w:rsidRPr="00D032B1" w:rsidRDefault="007B5E42">
            <w:pPr>
              <w:rPr>
                <w:rFonts w:ascii="Arial" w:hAnsi="Arial" w:cs="Arial"/>
                <w:b/>
                <w:bCs/>
                <w:sz w:val="22"/>
              </w:rPr>
            </w:pPr>
          </w:p>
        </w:tc>
      </w:tr>
      <w:tr w:rsidR="00491A2F" w:rsidRPr="00D032B1" w14:paraId="016268C8" w14:textId="77777777">
        <w:trPr>
          <w:trHeight w:val="443"/>
        </w:trPr>
        <w:tc>
          <w:tcPr>
            <w:tcW w:w="2410"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2DD087F" w14:textId="77777777" w:rsidR="007B5E42" w:rsidRPr="00D032B1" w:rsidRDefault="007B5E42">
            <w:pPr>
              <w:rPr>
                <w:rFonts w:ascii="Arial" w:hAnsi="Arial" w:cs="Arial"/>
                <w:sz w:val="22"/>
              </w:rPr>
            </w:pPr>
            <w:r w:rsidRPr="00D032B1">
              <w:rPr>
                <w:rFonts w:ascii="Arial" w:hAnsi="Arial" w:cs="Arial"/>
                <w:sz w:val="22"/>
              </w:rPr>
              <w:t>£21,001 to £100,000</w:t>
            </w:r>
          </w:p>
        </w:tc>
        <w:tc>
          <w:tcPr>
            <w:tcW w:w="1134"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shd w:val="clear" w:color="auto" w:fill="auto"/>
            <w:noWrap/>
            <w:vAlign w:val="center"/>
          </w:tcPr>
          <w:p w14:paraId="249BD943" w14:textId="77777777" w:rsidR="007B5E42" w:rsidRPr="00D032B1" w:rsidRDefault="007B5E42">
            <w:pPr>
              <w:rPr>
                <w:rFonts w:ascii="Arial" w:hAnsi="Arial" w:cs="Arial"/>
                <w:sz w:val="22"/>
              </w:rPr>
            </w:pPr>
          </w:p>
        </w:tc>
        <w:tc>
          <w:tcPr>
            <w:tcW w:w="1134"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vAlign w:val="center"/>
          </w:tcPr>
          <w:p w14:paraId="09EAB330" w14:textId="7DA46A81" w:rsidR="007B5E42" w:rsidRPr="00D032B1" w:rsidRDefault="007B5E42">
            <w:pPr>
              <w:rPr>
                <w:rFonts w:ascii="Arial" w:hAnsi="Arial" w:cs="Arial"/>
                <w:sz w:val="22"/>
              </w:rPr>
            </w:pPr>
            <w:r w:rsidRPr="00D032B1">
              <w:rPr>
                <w:rFonts w:ascii="Arial" w:hAnsi="Arial" w:cs="Arial"/>
                <w:sz w:val="22"/>
              </w:rPr>
              <w:t>£</w:t>
            </w:r>
            <w:r w:rsidR="00D032B1" w:rsidRPr="00D032B1">
              <w:rPr>
                <w:rFonts w:ascii="Arial" w:hAnsi="Arial" w:cs="Arial"/>
                <w:sz w:val="22"/>
              </w:rPr>
              <w:t>81</w:t>
            </w:r>
            <w:r w:rsidR="00491A2F" w:rsidRPr="00D032B1">
              <w:rPr>
                <w:rFonts w:ascii="Arial" w:hAnsi="Arial" w:cs="Arial"/>
                <w:sz w:val="22"/>
              </w:rPr>
              <w:t>.00</w:t>
            </w:r>
          </w:p>
        </w:tc>
        <w:tc>
          <w:tcPr>
            <w:tcW w:w="708"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tcPr>
          <w:p w14:paraId="0BE8F5BB" w14:textId="77777777" w:rsidR="007B5E42" w:rsidRPr="00D032B1" w:rsidRDefault="007B5E42">
            <w:pPr>
              <w:rPr>
                <w:rFonts w:ascii="Arial" w:hAnsi="Arial" w:cs="Arial"/>
                <w:sz w:val="22"/>
              </w:rPr>
            </w:pPr>
          </w:p>
        </w:tc>
        <w:tc>
          <w:tcPr>
            <w:tcW w:w="1078"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vAlign w:val="center"/>
          </w:tcPr>
          <w:p w14:paraId="0327D0BE" w14:textId="559B8C00" w:rsidR="007B5E42" w:rsidRPr="00D032B1" w:rsidRDefault="007B5E42">
            <w:pPr>
              <w:rPr>
                <w:rFonts w:ascii="Arial" w:hAnsi="Arial" w:cs="Arial"/>
                <w:sz w:val="22"/>
              </w:rPr>
            </w:pPr>
            <w:r w:rsidRPr="00D032B1">
              <w:rPr>
                <w:rFonts w:ascii="Arial" w:hAnsi="Arial" w:cs="Arial"/>
                <w:sz w:val="22"/>
              </w:rPr>
              <w:t>£</w:t>
            </w:r>
            <w:r w:rsidR="006037B1" w:rsidRPr="00D032B1">
              <w:rPr>
                <w:rFonts w:ascii="Arial" w:hAnsi="Arial" w:cs="Arial"/>
                <w:sz w:val="22"/>
              </w:rPr>
              <w:t>1</w:t>
            </w:r>
            <w:r w:rsidR="00D032B1" w:rsidRPr="00D032B1">
              <w:rPr>
                <w:rFonts w:ascii="Arial" w:hAnsi="Arial" w:cs="Arial"/>
                <w:sz w:val="22"/>
              </w:rPr>
              <w:t>55</w:t>
            </w:r>
            <w:r w:rsidR="00491A2F" w:rsidRPr="00D032B1">
              <w:rPr>
                <w:rFonts w:ascii="Arial" w:hAnsi="Arial" w:cs="Arial"/>
                <w:sz w:val="22"/>
              </w:rPr>
              <w:t>.00</w:t>
            </w:r>
          </w:p>
        </w:tc>
        <w:tc>
          <w:tcPr>
            <w:tcW w:w="623"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tcPr>
          <w:p w14:paraId="297FB947" w14:textId="77777777" w:rsidR="007B5E42" w:rsidRPr="00D032B1" w:rsidRDefault="007B5E42">
            <w:pPr>
              <w:rPr>
                <w:rFonts w:ascii="Arial" w:hAnsi="Arial" w:cs="Arial"/>
                <w:sz w:val="22"/>
              </w:rPr>
            </w:pPr>
          </w:p>
        </w:tc>
        <w:tc>
          <w:tcPr>
            <w:tcW w:w="1134"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vAlign w:val="center"/>
          </w:tcPr>
          <w:p w14:paraId="23F3B1BD" w14:textId="5A7C1467" w:rsidR="007B5E42" w:rsidRPr="00D032B1" w:rsidRDefault="007B5E42">
            <w:pPr>
              <w:rPr>
                <w:rFonts w:ascii="Arial" w:hAnsi="Arial" w:cs="Arial"/>
                <w:sz w:val="22"/>
              </w:rPr>
            </w:pPr>
            <w:r w:rsidRPr="00D032B1">
              <w:rPr>
                <w:rFonts w:ascii="Arial" w:hAnsi="Arial" w:cs="Arial"/>
                <w:sz w:val="22"/>
              </w:rPr>
              <w:t>£</w:t>
            </w:r>
            <w:r w:rsidR="006037B1" w:rsidRPr="00D032B1">
              <w:rPr>
                <w:rFonts w:ascii="Arial" w:hAnsi="Arial" w:cs="Arial"/>
                <w:sz w:val="22"/>
              </w:rPr>
              <w:t>28</w:t>
            </w:r>
            <w:r w:rsidR="00D032B1" w:rsidRPr="00D032B1">
              <w:rPr>
                <w:rFonts w:ascii="Arial" w:hAnsi="Arial" w:cs="Arial"/>
                <w:sz w:val="22"/>
              </w:rPr>
              <w:t>9</w:t>
            </w:r>
            <w:r w:rsidR="00491A2F" w:rsidRPr="00D032B1">
              <w:rPr>
                <w:rFonts w:ascii="Arial" w:hAnsi="Arial" w:cs="Arial"/>
                <w:sz w:val="22"/>
              </w:rPr>
              <w:t>.00</w:t>
            </w:r>
          </w:p>
        </w:tc>
        <w:tc>
          <w:tcPr>
            <w:tcW w:w="695"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tcPr>
          <w:p w14:paraId="56F65B14" w14:textId="77777777" w:rsidR="007B5E42" w:rsidRPr="00D032B1" w:rsidRDefault="007B5E42">
            <w:pPr>
              <w:rPr>
                <w:rFonts w:ascii="Arial" w:hAnsi="Arial" w:cs="Arial"/>
                <w:b/>
                <w:bCs/>
                <w:sz w:val="22"/>
              </w:rPr>
            </w:pPr>
          </w:p>
        </w:tc>
        <w:tc>
          <w:tcPr>
            <w:tcW w:w="992"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tcPr>
          <w:p w14:paraId="4410E9AE" w14:textId="77777777" w:rsidR="007B5E42" w:rsidRPr="00D032B1" w:rsidRDefault="007B5E42">
            <w:pPr>
              <w:rPr>
                <w:rFonts w:ascii="Arial" w:hAnsi="Arial" w:cs="Arial"/>
                <w:b/>
                <w:bCs/>
                <w:sz w:val="22"/>
              </w:rPr>
            </w:pPr>
          </w:p>
        </w:tc>
        <w:tc>
          <w:tcPr>
            <w:tcW w:w="602"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182C3" w14:textId="77777777" w:rsidR="007B5E42" w:rsidRPr="00D032B1" w:rsidRDefault="007B5E42">
            <w:pPr>
              <w:rPr>
                <w:rFonts w:ascii="Arial" w:hAnsi="Arial" w:cs="Arial"/>
                <w:b/>
                <w:bCs/>
                <w:sz w:val="22"/>
              </w:rPr>
            </w:pPr>
          </w:p>
        </w:tc>
      </w:tr>
      <w:tr w:rsidR="007B5E42" w:rsidRPr="00854215" w14:paraId="04F0714F" w14:textId="77777777">
        <w:trPr>
          <w:trHeight w:val="443"/>
        </w:trPr>
        <w:tc>
          <w:tcPr>
            <w:tcW w:w="2410"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shd w:val="clear" w:color="auto" w:fill="auto"/>
            <w:noWrap/>
            <w:vAlign w:val="center"/>
          </w:tcPr>
          <w:p w14:paraId="375A7063" w14:textId="77777777" w:rsidR="007B5E42" w:rsidRPr="00097DD2" w:rsidRDefault="007B5E42">
            <w:pPr>
              <w:rPr>
                <w:rFonts w:ascii="Arial" w:hAnsi="Arial" w:cs="Arial"/>
                <w:sz w:val="22"/>
              </w:rPr>
            </w:pPr>
            <w:r w:rsidRPr="00D032B1">
              <w:rPr>
                <w:rFonts w:ascii="Arial" w:hAnsi="Arial" w:cs="Arial"/>
                <w:sz w:val="22"/>
              </w:rPr>
              <w:t>above £100,000</w:t>
            </w:r>
          </w:p>
        </w:tc>
        <w:tc>
          <w:tcPr>
            <w:tcW w:w="1134"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12" w:space="0" w:color="A6A6A6" w:themeColor="background1" w:themeShade="A6"/>
            </w:tcBorders>
            <w:shd w:val="clear" w:color="auto" w:fill="auto"/>
            <w:noWrap/>
            <w:vAlign w:val="center"/>
          </w:tcPr>
          <w:p w14:paraId="2396547E" w14:textId="77777777" w:rsidR="007B5E42" w:rsidRPr="00854215" w:rsidRDefault="007B5E42">
            <w:pPr>
              <w:rPr>
                <w:rFonts w:ascii="Arial" w:hAnsi="Arial" w:cs="Arial"/>
                <w:color w:val="FF0000"/>
                <w:sz w:val="22"/>
              </w:rPr>
            </w:pPr>
          </w:p>
        </w:tc>
        <w:tc>
          <w:tcPr>
            <w:tcW w:w="1134" w:type="dxa"/>
            <w:tcBorders>
              <w:top w:val="single" w:sz="4" w:space="0" w:color="A6A6A6" w:themeColor="background1" w:themeShade="A6"/>
              <w:left w:val="single" w:sz="12" w:space="0" w:color="A6A6A6" w:themeColor="background1" w:themeShade="A6"/>
              <w:bottom w:val="single" w:sz="18" w:space="0" w:color="A6A6A6" w:themeColor="background1" w:themeShade="A6"/>
              <w:right w:val="single" w:sz="4" w:space="0" w:color="A6A6A6" w:themeColor="background1" w:themeShade="A6"/>
            </w:tcBorders>
            <w:shd w:val="clear" w:color="auto" w:fill="A6A6A6" w:themeFill="background1" w:themeFillShade="A6"/>
          </w:tcPr>
          <w:p w14:paraId="59343280" w14:textId="77777777" w:rsidR="007B5E42" w:rsidRPr="00854215" w:rsidRDefault="007B5E42">
            <w:pPr>
              <w:rPr>
                <w:rFonts w:ascii="Arial" w:hAnsi="Arial" w:cs="Arial"/>
                <w:color w:val="FF0000"/>
                <w:sz w:val="22"/>
              </w:rPr>
            </w:pPr>
          </w:p>
        </w:tc>
        <w:tc>
          <w:tcPr>
            <w:tcW w:w="708"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12" w:space="0" w:color="A6A6A6" w:themeColor="background1" w:themeShade="A6"/>
            </w:tcBorders>
            <w:shd w:val="clear" w:color="auto" w:fill="A6A6A6" w:themeFill="background1" w:themeFillShade="A6"/>
          </w:tcPr>
          <w:p w14:paraId="42823257" w14:textId="77777777" w:rsidR="007B5E42" w:rsidRPr="00854215" w:rsidRDefault="007B5E42">
            <w:pPr>
              <w:rPr>
                <w:rFonts w:ascii="Arial" w:hAnsi="Arial" w:cs="Arial"/>
                <w:color w:val="FF0000"/>
                <w:sz w:val="22"/>
              </w:rPr>
            </w:pPr>
          </w:p>
        </w:tc>
        <w:tc>
          <w:tcPr>
            <w:tcW w:w="1078" w:type="dxa"/>
            <w:tcBorders>
              <w:top w:val="single" w:sz="4" w:space="0" w:color="A6A6A6" w:themeColor="background1" w:themeShade="A6"/>
              <w:left w:val="single" w:sz="12" w:space="0" w:color="A6A6A6" w:themeColor="background1" w:themeShade="A6"/>
              <w:bottom w:val="single" w:sz="18" w:space="0" w:color="A6A6A6" w:themeColor="background1" w:themeShade="A6"/>
              <w:right w:val="single" w:sz="4" w:space="0" w:color="A6A6A6" w:themeColor="background1" w:themeShade="A6"/>
            </w:tcBorders>
            <w:shd w:val="clear" w:color="auto" w:fill="A6A6A6" w:themeFill="background1" w:themeFillShade="A6"/>
          </w:tcPr>
          <w:p w14:paraId="17D20548" w14:textId="77777777" w:rsidR="007B5E42" w:rsidRPr="00854215" w:rsidRDefault="007B5E42">
            <w:pPr>
              <w:rPr>
                <w:rFonts w:ascii="Arial" w:hAnsi="Arial" w:cs="Arial"/>
                <w:color w:val="FF0000"/>
                <w:sz w:val="22"/>
              </w:rPr>
            </w:pPr>
          </w:p>
        </w:tc>
        <w:tc>
          <w:tcPr>
            <w:tcW w:w="623"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12" w:space="0" w:color="A6A6A6" w:themeColor="background1" w:themeShade="A6"/>
            </w:tcBorders>
            <w:shd w:val="clear" w:color="auto" w:fill="A6A6A6" w:themeFill="background1" w:themeFillShade="A6"/>
          </w:tcPr>
          <w:p w14:paraId="6F214E2E" w14:textId="77777777" w:rsidR="007B5E42" w:rsidRPr="00854215" w:rsidRDefault="007B5E42">
            <w:pPr>
              <w:rPr>
                <w:rFonts w:ascii="Arial" w:hAnsi="Arial" w:cs="Arial"/>
                <w:color w:val="FF0000"/>
                <w:sz w:val="22"/>
              </w:rPr>
            </w:pPr>
          </w:p>
        </w:tc>
        <w:tc>
          <w:tcPr>
            <w:tcW w:w="1134" w:type="dxa"/>
            <w:tcBorders>
              <w:top w:val="single" w:sz="4" w:space="0" w:color="A6A6A6" w:themeColor="background1" w:themeShade="A6"/>
              <w:left w:val="single" w:sz="12" w:space="0" w:color="A6A6A6" w:themeColor="background1" w:themeShade="A6"/>
              <w:bottom w:val="single" w:sz="18" w:space="0" w:color="A6A6A6" w:themeColor="background1" w:themeShade="A6"/>
              <w:right w:val="single" w:sz="4" w:space="0" w:color="A6A6A6" w:themeColor="background1" w:themeShade="A6"/>
            </w:tcBorders>
            <w:shd w:val="clear" w:color="auto" w:fill="A6A6A6" w:themeFill="background1" w:themeFillShade="A6"/>
          </w:tcPr>
          <w:p w14:paraId="6BC12F4C" w14:textId="77777777" w:rsidR="007B5E42" w:rsidRPr="00854215" w:rsidRDefault="007B5E42">
            <w:pPr>
              <w:rPr>
                <w:rFonts w:ascii="Arial" w:hAnsi="Arial" w:cs="Arial"/>
                <w:color w:val="FF0000"/>
                <w:sz w:val="22"/>
              </w:rPr>
            </w:pPr>
          </w:p>
        </w:tc>
        <w:tc>
          <w:tcPr>
            <w:tcW w:w="695"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12" w:space="0" w:color="A6A6A6" w:themeColor="background1" w:themeShade="A6"/>
            </w:tcBorders>
            <w:shd w:val="clear" w:color="auto" w:fill="A6A6A6" w:themeFill="background1" w:themeFillShade="A6"/>
          </w:tcPr>
          <w:p w14:paraId="6D4068B9" w14:textId="77777777" w:rsidR="007B5E42" w:rsidRPr="00854215" w:rsidRDefault="007B5E42">
            <w:pPr>
              <w:rPr>
                <w:rFonts w:ascii="Arial" w:hAnsi="Arial" w:cs="Arial"/>
                <w:b/>
                <w:bCs/>
                <w:color w:val="FF0000"/>
                <w:sz w:val="22"/>
              </w:rPr>
            </w:pPr>
          </w:p>
        </w:tc>
        <w:tc>
          <w:tcPr>
            <w:tcW w:w="992" w:type="dxa"/>
            <w:tcBorders>
              <w:top w:val="single" w:sz="4" w:space="0" w:color="A6A6A6" w:themeColor="background1" w:themeShade="A6"/>
              <w:left w:val="single" w:sz="12" w:space="0" w:color="A6A6A6" w:themeColor="background1" w:themeShade="A6"/>
              <w:bottom w:val="single" w:sz="18" w:space="0" w:color="A6A6A6" w:themeColor="background1" w:themeShade="A6"/>
              <w:right w:val="single" w:sz="4" w:space="0" w:color="A6A6A6" w:themeColor="background1" w:themeShade="A6"/>
            </w:tcBorders>
          </w:tcPr>
          <w:p w14:paraId="5AFE739F" w14:textId="77777777" w:rsidR="007B5E42" w:rsidRPr="00854215" w:rsidRDefault="007B5E42">
            <w:pPr>
              <w:rPr>
                <w:rFonts w:ascii="Arial" w:hAnsi="Arial" w:cs="Arial"/>
                <w:b/>
                <w:bCs/>
                <w:color w:val="FF0000"/>
                <w:sz w:val="22"/>
              </w:rPr>
            </w:pPr>
          </w:p>
        </w:tc>
        <w:tc>
          <w:tcPr>
            <w:tcW w:w="602" w:type="dxa"/>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tcBorders>
          </w:tcPr>
          <w:p w14:paraId="6EA682AF" w14:textId="77777777" w:rsidR="007B5E42" w:rsidRPr="00854215" w:rsidRDefault="007B5E42">
            <w:pPr>
              <w:rPr>
                <w:rFonts w:ascii="Arial" w:hAnsi="Arial" w:cs="Arial"/>
                <w:b/>
                <w:bCs/>
                <w:color w:val="FF0000"/>
                <w:sz w:val="22"/>
              </w:rPr>
            </w:pPr>
          </w:p>
        </w:tc>
      </w:tr>
    </w:tbl>
    <w:p w14:paraId="1177D2FB" w14:textId="507AF966" w:rsidR="00D536F2" w:rsidRPr="00FA13FB" w:rsidRDefault="00D536F2" w:rsidP="00EC3F5D">
      <w:pPr>
        <w:pStyle w:val="NoSpacing"/>
        <w:rPr>
          <w:rFonts w:cs="Arial"/>
          <w:sz w:val="22"/>
        </w:rPr>
      </w:pPr>
    </w:p>
    <w:tbl>
      <w:tblPr>
        <w:tblStyle w:val="TableGrid"/>
        <w:tblpPr w:leftFromText="180" w:rightFromText="180" w:vertAnchor="text" w:tblpY="132"/>
        <w:tblW w:w="10804"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10804"/>
      </w:tblGrid>
      <w:tr w:rsidR="00D536F2" w14:paraId="1DA38F0E" w14:textId="77777777" w:rsidTr="00D536F2">
        <w:trPr>
          <w:trHeight w:val="1546"/>
        </w:trPr>
        <w:tc>
          <w:tcPr>
            <w:tcW w:w="10804" w:type="dxa"/>
          </w:tcPr>
          <w:p w14:paraId="0F8487F3" w14:textId="77777777" w:rsidR="00D536F2" w:rsidRDefault="00D536F2" w:rsidP="00D536F2">
            <w:pPr>
              <w:pStyle w:val="NoSpacing"/>
              <w:ind w:left="426" w:right="1104" w:hanging="426"/>
              <w:rPr>
                <w:rFonts w:cs="Arial"/>
                <w:sz w:val="22"/>
              </w:rPr>
            </w:pPr>
            <w:r w:rsidRPr="00877C3A">
              <w:rPr>
                <w:rFonts w:cs="Arial"/>
                <w:b/>
                <w:sz w:val="24"/>
              </w:rPr>
              <w:t xml:space="preserve">2b </w:t>
            </w:r>
            <w:r>
              <w:rPr>
                <w:rFonts w:cs="Arial"/>
                <w:b/>
                <w:sz w:val="24"/>
              </w:rPr>
              <w:t>–</w:t>
            </w:r>
            <w:r w:rsidRPr="002977A7">
              <w:rPr>
                <w:rFonts w:cs="Arial"/>
                <w:b/>
                <w:sz w:val="24"/>
              </w:rPr>
              <w:t xml:space="preserve"> </w:t>
            </w:r>
            <w:r>
              <w:rPr>
                <w:rFonts w:cs="Arial"/>
                <w:b/>
                <w:sz w:val="24"/>
              </w:rPr>
              <w:t>Declaration</w:t>
            </w:r>
            <w:r w:rsidRPr="002977A7">
              <w:rPr>
                <w:rFonts w:cs="Arial"/>
                <w:b/>
                <w:sz w:val="24"/>
              </w:rPr>
              <w:t xml:space="preserve">: </w:t>
            </w:r>
          </w:p>
          <w:p w14:paraId="6A60350A" w14:textId="77777777" w:rsidR="00D536F2" w:rsidRDefault="00D536F2" w:rsidP="00D536F2">
            <w:pPr>
              <w:pStyle w:val="NoSpacing"/>
              <w:ind w:left="426" w:hanging="426"/>
              <w:rPr>
                <w:rFonts w:cs="Arial"/>
                <w:sz w:val="22"/>
              </w:rPr>
            </w:pPr>
            <w:r w:rsidRPr="00FA13FB">
              <w:rPr>
                <w:rFonts w:cs="Arial"/>
                <w:sz w:val="22"/>
              </w:rPr>
              <w:t>By returning a renewal form with a request for insurance you are confirming that you have read and</w:t>
            </w:r>
          </w:p>
          <w:p w14:paraId="07DFB094" w14:textId="77777777" w:rsidR="00D536F2" w:rsidRDefault="00D536F2" w:rsidP="00D536F2">
            <w:pPr>
              <w:pStyle w:val="NoSpacing"/>
              <w:ind w:left="426" w:hanging="426"/>
              <w:rPr>
                <w:rFonts w:cs="Arial"/>
                <w:sz w:val="22"/>
              </w:rPr>
            </w:pPr>
            <w:r w:rsidRPr="00FA13FB">
              <w:rPr>
                <w:rFonts w:cs="Arial"/>
                <w:sz w:val="22"/>
              </w:rPr>
              <w:t xml:space="preserve">accepted the Insurance </w:t>
            </w:r>
            <w:r>
              <w:rPr>
                <w:rFonts w:cs="Arial"/>
                <w:sz w:val="22"/>
              </w:rPr>
              <w:t>S</w:t>
            </w:r>
            <w:r w:rsidRPr="00FA13FB">
              <w:rPr>
                <w:rFonts w:cs="Arial"/>
                <w:sz w:val="22"/>
              </w:rPr>
              <w:t>tatement</w:t>
            </w:r>
            <w:r>
              <w:rPr>
                <w:rFonts w:cs="Arial"/>
                <w:sz w:val="22"/>
              </w:rPr>
              <w:t xml:space="preserve"> of D</w:t>
            </w:r>
            <w:r w:rsidRPr="00FA13FB">
              <w:rPr>
                <w:rFonts w:cs="Arial"/>
                <w:sz w:val="22"/>
              </w:rPr>
              <w:t>eman</w:t>
            </w:r>
            <w:r>
              <w:rPr>
                <w:rFonts w:cs="Arial"/>
                <w:sz w:val="22"/>
              </w:rPr>
              <w:t>d</w:t>
            </w:r>
            <w:r w:rsidRPr="00FA13FB">
              <w:rPr>
                <w:rFonts w:cs="Arial"/>
                <w:sz w:val="22"/>
              </w:rPr>
              <w:t>s</w:t>
            </w:r>
            <w:r>
              <w:rPr>
                <w:rFonts w:cs="Arial"/>
                <w:sz w:val="22"/>
              </w:rPr>
              <w:t xml:space="preserve"> </w:t>
            </w:r>
            <w:r w:rsidRPr="00FA13FB">
              <w:rPr>
                <w:rFonts w:cs="Arial"/>
                <w:sz w:val="22"/>
              </w:rPr>
              <w:t>and</w:t>
            </w:r>
            <w:r>
              <w:rPr>
                <w:rFonts w:cs="Arial"/>
                <w:sz w:val="22"/>
              </w:rPr>
              <w:t xml:space="preserve"> </w:t>
            </w:r>
            <w:r w:rsidRPr="00FA13FB">
              <w:rPr>
                <w:rFonts w:cs="Arial"/>
                <w:sz w:val="22"/>
              </w:rPr>
              <w:t xml:space="preserve">needs </w:t>
            </w:r>
            <w:r>
              <w:rPr>
                <w:rFonts w:cs="Arial"/>
                <w:sz w:val="22"/>
              </w:rPr>
              <w:t>and the Insurance T</w:t>
            </w:r>
            <w:r w:rsidRPr="00FA13FB">
              <w:rPr>
                <w:rFonts w:cs="Arial"/>
                <w:sz w:val="22"/>
              </w:rPr>
              <w:t xml:space="preserve">erms and </w:t>
            </w:r>
            <w:r>
              <w:rPr>
                <w:rFonts w:cs="Arial"/>
                <w:sz w:val="22"/>
              </w:rPr>
              <w:t>C</w:t>
            </w:r>
            <w:r w:rsidRPr="00FA13FB">
              <w:rPr>
                <w:rFonts w:cs="Arial"/>
                <w:sz w:val="22"/>
              </w:rPr>
              <w:t xml:space="preserve">onditions. </w:t>
            </w:r>
          </w:p>
          <w:p w14:paraId="2B85DF7B" w14:textId="72BF3917" w:rsidR="00D536F2" w:rsidRPr="00F64FED" w:rsidRDefault="00D536F2" w:rsidP="00D536F2">
            <w:pPr>
              <w:pStyle w:val="NoSpacing"/>
              <w:ind w:left="426" w:hanging="426"/>
              <w:rPr>
                <w:rFonts w:cs="Arial"/>
                <w:sz w:val="22"/>
              </w:rPr>
            </w:pPr>
            <w:r w:rsidRPr="00FA13FB">
              <w:rPr>
                <w:rFonts w:cs="Arial"/>
                <w:sz w:val="22"/>
              </w:rPr>
              <w:t xml:space="preserve">for </w:t>
            </w:r>
            <w:r w:rsidRPr="00F64FED">
              <w:rPr>
                <w:rFonts w:cs="Arial"/>
                <w:sz w:val="22"/>
              </w:rPr>
              <w:t>202</w:t>
            </w:r>
            <w:r w:rsidR="003A0E6C" w:rsidRPr="00F64FED">
              <w:rPr>
                <w:rFonts w:cs="Arial"/>
                <w:sz w:val="22"/>
              </w:rPr>
              <w:t>5</w:t>
            </w:r>
            <w:r w:rsidRPr="00F64FED">
              <w:rPr>
                <w:rFonts w:cs="Arial"/>
                <w:sz w:val="22"/>
              </w:rPr>
              <w:t xml:space="preserve"> and as found on the Making Music website </w:t>
            </w:r>
          </w:p>
          <w:p w14:paraId="49DB30A0" w14:textId="77777777" w:rsidR="00D536F2" w:rsidRPr="00F64FED" w:rsidRDefault="00CE49E4" w:rsidP="00AD44A1">
            <w:pPr>
              <w:pStyle w:val="NoSpacing"/>
              <w:numPr>
                <w:ilvl w:val="0"/>
                <w:numId w:val="33"/>
              </w:numPr>
              <w:rPr>
                <w:rFonts w:cs="Arial"/>
                <w:color w:val="0000FF"/>
                <w:sz w:val="22"/>
              </w:rPr>
            </w:pPr>
            <w:hyperlink r:id="rId18" w:history="1">
              <w:r w:rsidR="00D536F2" w:rsidRPr="00F64FED">
                <w:rPr>
                  <w:rStyle w:val="Hyperlink"/>
                  <w:rFonts w:cs="Arial"/>
                  <w:color w:val="0000FF"/>
                  <w:sz w:val="22"/>
                </w:rPr>
                <w:t>www.makingmusic.org.uk/insurance-terms-and-conditions</w:t>
              </w:r>
            </w:hyperlink>
            <w:r w:rsidR="00D536F2" w:rsidRPr="00F64FED">
              <w:rPr>
                <w:rFonts w:cs="Arial"/>
                <w:color w:val="0000FF"/>
                <w:sz w:val="22"/>
              </w:rPr>
              <w:t xml:space="preserve">   </w:t>
            </w:r>
          </w:p>
          <w:p w14:paraId="4CD8EE2C" w14:textId="75DDBEF9" w:rsidR="00D536F2" w:rsidRPr="00F40E46" w:rsidRDefault="00CE49E4" w:rsidP="00AD44A1">
            <w:pPr>
              <w:pStyle w:val="NoSpacing"/>
              <w:numPr>
                <w:ilvl w:val="0"/>
                <w:numId w:val="33"/>
              </w:numPr>
              <w:spacing w:before="120"/>
              <w:ind w:right="1104"/>
              <w:rPr>
                <w:rStyle w:val="Hyperlink"/>
                <w:rFonts w:cs="Arial"/>
                <w:b/>
                <w:color w:val="0000FF"/>
                <w:sz w:val="24"/>
                <w:u w:val="none"/>
              </w:rPr>
            </w:pPr>
            <w:hyperlink r:id="rId19" w:history="1">
              <w:r w:rsidR="00CF7DCA">
                <w:rPr>
                  <w:rStyle w:val="Hyperlink"/>
                  <w:rFonts w:cs="Arial"/>
                  <w:color w:val="0000FF"/>
                  <w:sz w:val="22"/>
                </w:rPr>
                <w:t>https://www.makingmusic.org.uk/insurance-statement-demands-and-needs</w:t>
              </w:r>
            </w:hyperlink>
          </w:p>
          <w:p w14:paraId="68DDBCDE" w14:textId="78E533C7" w:rsidR="00C4426D" w:rsidRDefault="00C4426D" w:rsidP="00C4426D">
            <w:pPr>
              <w:pStyle w:val="NoSpacing"/>
              <w:spacing w:before="120"/>
              <w:ind w:left="360" w:right="1104"/>
              <w:rPr>
                <w:rFonts w:cs="Arial"/>
                <w:b/>
                <w:sz w:val="24"/>
              </w:rPr>
            </w:pPr>
          </w:p>
        </w:tc>
      </w:tr>
    </w:tbl>
    <w:p w14:paraId="67C7B345" w14:textId="77777777" w:rsidR="00D536F2" w:rsidRDefault="00D536F2" w:rsidP="00B252D3">
      <w:pPr>
        <w:pStyle w:val="NoSpacing"/>
        <w:spacing w:before="120"/>
        <w:ind w:left="425" w:right="1104" w:hanging="425"/>
        <w:rPr>
          <w:rFonts w:cs="Arial"/>
          <w:b/>
          <w:sz w:val="24"/>
        </w:rPr>
      </w:pPr>
    </w:p>
    <w:p w14:paraId="25C1450F" w14:textId="7910486D" w:rsidR="004777E3" w:rsidRPr="00877C3A" w:rsidRDefault="00D536F2" w:rsidP="00B252D3">
      <w:pPr>
        <w:pStyle w:val="NoSpacing"/>
        <w:spacing w:before="120"/>
        <w:ind w:left="425" w:right="1104" w:hanging="425"/>
        <w:rPr>
          <w:rFonts w:cs="Arial"/>
          <w:sz w:val="22"/>
          <w:lang w:val="en-US"/>
        </w:rPr>
      </w:pPr>
      <w:r>
        <w:rPr>
          <w:rFonts w:cs="Arial"/>
          <w:b/>
          <w:sz w:val="24"/>
        </w:rPr>
        <w:t xml:space="preserve">2c- </w:t>
      </w:r>
      <w:r w:rsidR="004777E3" w:rsidRPr="00877C3A">
        <w:rPr>
          <w:rFonts w:cs="Arial"/>
          <w:b/>
          <w:sz w:val="24"/>
        </w:rPr>
        <w:t xml:space="preserve">Employers Reference Number (ERN): </w:t>
      </w:r>
      <w:r w:rsidR="004777E3" w:rsidRPr="00877C3A">
        <w:rPr>
          <w:rFonts w:cs="Arial"/>
          <w:sz w:val="22"/>
          <w:lang w:val="en-US"/>
        </w:rPr>
        <w:t xml:space="preserve">If you </w:t>
      </w:r>
      <w:r w:rsidR="00CA5160" w:rsidRPr="00877C3A">
        <w:rPr>
          <w:rFonts w:cs="Arial"/>
          <w:sz w:val="22"/>
          <w:lang w:val="en-US"/>
        </w:rPr>
        <w:t xml:space="preserve">are taking insurance and </w:t>
      </w:r>
      <w:r w:rsidR="004777E3" w:rsidRPr="00877C3A">
        <w:rPr>
          <w:rFonts w:cs="Arial"/>
          <w:sz w:val="22"/>
          <w:lang w:val="en-US"/>
        </w:rPr>
        <w:t xml:space="preserve">have any employees who earn more than £192 a week or £833 per month you must provide us with your ERN (which is also your employer PAYE reference number). It starts with a number and consists of between 3 and 13 characters </w:t>
      </w:r>
      <w:proofErr w:type="gramStart"/>
      <w:r w:rsidR="004777E3" w:rsidRPr="00877C3A">
        <w:rPr>
          <w:rFonts w:cs="Arial"/>
          <w:sz w:val="22"/>
          <w:lang w:val="en-US"/>
        </w:rPr>
        <w:t>i.e.</w:t>
      </w:r>
      <w:proofErr w:type="gramEnd"/>
      <w:r w:rsidR="004777E3" w:rsidRPr="00877C3A">
        <w:rPr>
          <w:rFonts w:cs="Arial"/>
          <w:sz w:val="22"/>
          <w:lang w:val="en-US"/>
        </w:rPr>
        <w:t xml:space="preserve"> '123/AB12345'. </w:t>
      </w:r>
      <w:r w:rsidR="004777E3" w:rsidRPr="00877C3A">
        <w:rPr>
          <w:rFonts w:cs="Arial"/>
          <w:b/>
          <w:sz w:val="22"/>
          <w:lang w:val="en-US"/>
        </w:rPr>
        <w:t>Please note:</w:t>
      </w:r>
      <w:r w:rsidR="004777E3" w:rsidRPr="00877C3A">
        <w:rPr>
          <w:rFonts w:cs="Arial"/>
          <w:sz w:val="22"/>
          <w:lang w:val="en-US"/>
        </w:rPr>
        <w:t xml:space="preserve"> This does not apply to freelancers you use, such as most music directors and accompanists.</w:t>
      </w:r>
    </w:p>
    <w:p w14:paraId="1BD3EA5A" w14:textId="0A3F19F4" w:rsidR="004777E3" w:rsidRPr="00877C3A" w:rsidRDefault="004777E3" w:rsidP="0071019B">
      <w:pPr>
        <w:pStyle w:val="NoSpacing"/>
        <w:ind w:left="426"/>
        <w:rPr>
          <w:rFonts w:cs="Arial"/>
          <w:lang w:val="en-US"/>
        </w:rPr>
      </w:pPr>
    </w:p>
    <w:p w14:paraId="1FD7DF6D" w14:textId="6B63D320" w:rsidR="0071019B" w:rsidRPr="00877C3A" w:rsidRDefault="004777E3" w:rsidP="007A056A">
      <w:pPr>
        <w:pStyle w:val="NoSpacing"/>
        <w:spacing w:after="120" w:line="276" w:lineRule="auto"/>
        <w:ind w:left="425"/>
        <w:rPr>
          <w:rFonts w:cs="Arial"/>
          <w:sz w:val="22"/>
        </w:rPr>
      </w:pPr>
      <w:r w:rsidRPr="00877C3A">
        <w:rPr>
          <w:rFonts w:cs="Arial"/>
          <w:sz w:val="22"/>
        </w:rPr>
        <w:t>Do you have an ERN number</w:t>
      </w:r>
      <w:r w:rsidR="00E27CC5" w:rsidRPr="00877C3A">
        <w:rPr>
          <w:rFonts w:cs="Arial"/>
          <w:sz w:val="22"/>
        </w:rPr>
        <w:t xml:space="preserve">? </w:t>
      </w:r>
      <w:r w:rsidR="00E27CC5" w:rsidRPr="00877C3A">
        <w:rPr>
          <w:rFonts w:cs="Arial"/>
          <w:i/>
          <w:sz w:val="22"/>
        </w:rPr>
        <w:t>Please tick.</w:t>
      </w:r>
      <w:r w:rsidR="00E27CC5" w:rsidRPr="00877C3A">
        <w:rPr>
          <w:rFonts w:cs="Arial"/>
          <w:sz w:val="22"/>
        </w:rPr>
        <w:t xml:space="preserve"> </w:t>
      </w:r>
    </w:p>
    <w:p w14:paraId="2A84F5CA" w14:textId="76106903" w:rsidR="00DD07E7" w:rsidRPr="00877C3A" w:rsidRDefault="00DD07E7" w:rsidP="00DD07E7">
      <w:pPr>
        <w:pStyle w:val="ListParagraph"/>
        <w:numPr>
          <w:ilvl w:val="0"/>
          <w:numId w:val="14"/>
        </w:numPr>
        <w:spacing w:after="60" w:line="240" w:lineRule="auto"/>
        <w:ind w:left="992" w:hanging="357"/>
        <w:rPr>
          <w:rFonts w:ascii="Stone Sans ITC Pro Medium" w:hAnsi="Stone Sans ITC Pro Medium"/>
          <w:b/>
          <w:sz w:val="22"/>
        </w:rPr>
      </w:pPr>
      <w:r w:rsidRPr="00877C3A">
        <w:rPr>
          <w:rFonts w:cs="Arial"/>
          <w:sz w:val="22"/>
        </w:rPr>
        <w:t xml:space="preserve">Yes </w:t>
      </w:r>
      <w:r w:rsidRPr="00877C3A">
        <w:rPr>
          <w:rFonts w:cs="Arial"/>
          <w:sz w:val="22"/>
        </w:rPr>
        <w:tab/>
        <w:t xml:space="preserve">- </w:t>
      </w:r>
      <w:r w:rsidRPr="00877C3A">
        <w:rPr>
          <w:rFonts w:eastAsia="Tahoma" w:cs="Arial"/>
          <w:sz w:val="22"/>
        </w:rPr>
        <w:t xml:space="preserve">please supply your number:  </w:t>
      </w:r>
      <w:proofErr w:type="gramStart"/>
      <w:r w:rsidRPr="00877C3A">
        <w:rPr>
          <w:rFonts w:eastAsia="Tahoma" w:cs="Arial"/>
          <w:sz w:val="36"/>
          <w:shd w:val="clear" w:color="auto" w:fill="E7E6E6" w:themeFill="background2"/>
        </w:rPr>
        <w:tab/>
      </w:r>
      <w:r w:rsidRPr="00877C3A">
        <w:rPr>
          <w:rFonts w:eastAsia="Tahoma" w:cs="Arial"/>
          <w:sz w:val="28"/>
          <w:shd w:val="clear" w:color="auto" w:fill="E7E6E6" w:themeFill="background2"/>
        </w:rPr>
        <w:t xml:space="preserve"> .</w:t>
      </w:r>
      <w:proofErr w:type="gramEnd"/>
      <w:r w:rsidRPr="00877C3A">
        <w:rPr>
          <w:rFonts w:eastAsia="Tahoma" w:cs="Arial"/>
          <w:sz w:val="28"/>
          <w:shd w:val="clear" w:color="auto" w:fill="E7E6E6" w:themeFill="background2"/>
        </w:rPr>
        <w:t xml:space="preserve"> </w:t>
      </w:r>
      <w:r w:rsidRPr="00877C3A">
        <w:rPr>
          <w:rFonts w:eastAsia="Tahoma" w:cs="Arial"/>
          <w:sz w:val="36"/>
          <w:shd w:val="clear" w:color="auto" w:fill="E7E6E6" w:themeFill="background2"/>
        </w:rPr>
        <w:tab/>
      </w:r>
      <w:r w:rsidRPr="00877C3A">
        <w:rPr>
          <w:rFonts w:eastAsia="Tahoma" w:cs="Arial"/>
          <w:sz w:val="36"/>
          <w:shd w:val="clear" w:color="auto" w:fill="E7E6E6" w:themeFill="background2"/>
        </w:rPr>
        <w:tab/>
      </w:r>
      <w:r w:rsidRPr="00877C3A">
        <w:rPr>
          <w:rFonts w:eastAsia="Tahoma" w:cs="Arial"/>
          <w:sz w:val="36"/>
          <w:shd w:val="clear" w:color="auto" w:fill="E7E6E6" w:themeFill="background2"/>
        </w:rPr>
        <w:tab/>
      </w:r>
      <w:r w:rsidRPr="00877C3A">
        <w:rPr>
          <w:rFonts w:cs="Arial"/>
          <w:sz w:val="22"/>
        </w:rPr>
        <w:t xml:space="preserve">   </w:t>
      </w:r>
    </w:p>
    <w:p w14:paraId="49D61E0C" w14:textId="4B9A4B56" w:rsidR="00DD07E7" w:rsidRPr="00877C3A" w:rsidRDefault="00DD07E7" w:rsidP="00DD07E7">
      <w:pPr>
        <w:pStyle w:val="NoSpacing"/>
        <w:widowControl w:val="0"/>
        <w:numPr>
          <w:ilvl w:val="0"/>
          <w:numId w:val="14"/>
        </w:numPr>
        <w:tabs>
          <w:tab w:val="left" w:pos="1985"/>
        </w:tabs>
        <w:ind w:left="993"/>
        <w:rPr>
          <w:rFonts w:cs="Arial"/>
          <w:sz w:val="22"/>
        </w:rPr>
      </w:pPr>
      <w:r w:rsidRPr="00877C3A">
        <w:rPr>
          <w:rFonts w:cs="Arial"/>
          <w:sz w:val="22"/>
        </w:rPr>
        <w:t>No</w:t>
      </w:r>
    </w:p>
    <w:p w14:paraId="1BF4611E" w14:textId="77777777" w:rsidR="00D536F2" w:rsidRDefault="00D536F2" w:rsidP="00993031">
      <w:pPr>
        <w:pStyle w:val="NoSpacing"/>
        <w:ind w:left="426"/>
        <w:jc w:val="right"/>
        <w:rPr>
          <w:rFonts w:ascii="Stone Sans ITC Pro Medium" w:hAnsi="Stone Sans ITC Pro Medium" w:cs="Arial"/>
          <w:b/>
          <w:sz w:val="24"/>
        </w:rPr>
      </w:pPr>
    </w:p>
    <w:p w14:paraId="4AD665BD" w14:textId="00B7884B" w:rsidR="00993031" w:rsidRPr="0071019B" w:rsidRDefault="00993031" w:rsidP="00993031">
      <w:pPr>
        <w:pStyle w:val="NoSpacing"/>
        <w:ind w:left="426"/>
        <w:jc w:val="right"/>
        <w:rPr>
          <w:rFonts w:ascii="Stone Sans ITC Pro Medium" w:hAnsi="Stone Sans ITC Pro Medium" w:cs="Arial"/>
          <w:b/>
          <w:sz w:val="24"/>
        </w:rPr>
      </w:pPr>
      <w:r>
        <w:rPr>
          <w:rFonts w:ascii="Stone Sans ITC Pro Medium" w:hAnsi="Stone Sans ITC Pro Medium" w:cs="Arial"/>
          <w:b/>
          <w:sz w:val="24"/>
        </w:rPr>
        <w:t>INSURANCE</w:t>
      </w:r>
      <w:r w:rsidRPr="00B17355">
        <w:rPr>
          <w:rFonts w:ascii="Stone Sans ITC Pro Medium" w:hAnsi="Stone Sans ITC Pro Medium" w:cs="Arial"/>
          <w:b/>
          <w:sz w:val="24"/>
        </w:rPr>
        <w:t xml:space="preserve"> TOTAL:</w:t>
      </w:r>
      <w:r>
        <w:rPr>
          <w:rFonts w:ascii="Stone Sans ITC Pro Medium" w:hAnsi="Stone Sans ITC Pro Medium" w:cs="Arial"/>
          <w:b/>
          <w:sz w:val="24"/>
        </w:rPr>
        <w:tab/>
      </w:r>
      <w:r w:rsidRPr="00834398">
        <w:rPr>
          <w:rFonts w:ascii="Stone Sans ITC Pro Medium" w:hAnsi="Stone Sans ITC Pro Medium" w:cs="Arial"/>
          <w:b/>
          <w:sz w:val="28"/>
          <w:bdr w:val="single" w:sz="12" w:space="0" w:color="DC0714"/>
          <w:shd w:val="clear" w:color="auto" w:fill="E7E6E6" w:themeFill="background2"/>
        </w:rPr>
        <w:t xml:space="preserve"> £</w:t>
      </w:r>
      <w:r w:rsidRPr="00834398">
        <w:rPr>
          <w:rFonts w:ascii="Stone Sans ITC Pro Medium" w:hAnsi="Stone Sans ITC Pro Medium" w:cs="Arial"/>
          <w:b/>
          <w:sz w:val="28"/>
          <w:bdr w:val="single" w:sz="12" w:space="0" w:color="DC0714"/>
          <w:shd w:val="clear" w:color="auto" w:fill="E7E6E6" w:themeFill="background2"/>
        </w:rPr>
        <w:tab/>
      </w:r>
      <w:r w:rsidRPr="00834398">
        <w:rPr>
          <w:rFonts w:ascii="Stone Sans ITC Pro Medium" w:hAnsi="Stone Sans ITC Pro Medium" w:cs="Arial"/>
          <w:b/>
          <w:sz w:val="28"/>
          <w:bdr w:val="single" w:sz="12" w:space="0" w:color="DC0714"/>
          <w:shd w:val="clear" w:color="auto" w:fill="E7E6E6" w:themeFill="background2"/>
        </w:rPr>
        <w:tab/>
      </w:r>
    </w:p>
    <w:p w14:paraId="7663FB6E" w14:textId="351B1366" w:rsidR="007A056A" w:rsidRDefault="0063705F" w:rsidP="007A056A">
      <w:pPr>
        <w:pStyle w:val="NoSpacing"/>
        <w:widowControl w:val="0"/>
        <w:tabs>
          <w:tab w:val="left" w:pos="1985"/>
        </w:tabs>
        <w:rPr>
          <w:rFonts w:cs="Arial"/>
          <w:sz w:val="22"/>
        </w:rPr>
      </w:pPr>
      <w:r>
        <w:rPr>
          <w:noProof/>
          <w:lang w:eastAsia="en-GB"/>
        </w:rPr>
        <mc:AlternateContent>
          <mc:Choice Requires="wps">
            <w:drawing>
              <wp:anchor distT="0" distB="0" distL="114300" distR="114300" simplePos="0" relativeHeight="251658244" behindDoc="0" locked="0" layoutInCell="1" allowOverlap="1" wp14:anchorId="6A152628" wp14:editId="21825FE8">
                <wp:simplePos x="0" y="0"/>
                <wp:positionH relativeFrom="column">
                  <wp:posOffset>30686</wp:posOffset>
                </wp:positionH>
                <wp:positionV relativeFrom="paragraph">
                  <wp:posOffset>123825</wp:posOffset>
                </wp:positionV>
                <wp:extent cx="6614160" cy="13335"/>
                <wp:effectExtent l="0" t="0" r="34290" b="24765"/>
                <wp:wrapNone/>
                <wp:docPr id="2" name="Straight Connector 2"/>
                <wp:cNvGraphicFramePr/>
                <a:graphic xmlns:a="http://schemas.openxmlformats.org/drawingml/2006/main">
                  <a:graphicData uri="http://schemas.microsoft.com/office/word/2010/wordprocessingShape">
                    <wps:wsp>
                      <wps:cNvCnPr/>
                      <wps:spPr>
                        <a:xfrm>
                          <a:off x="0" y="0"/>
                          <a:ext cx="6614160" cy="13335"/>
                        </a:xfrm>
                        <a:prstGeom prst="line">
                          <a:avLst/>
                        </a:prstGeom>
                        <a:ln>
                          <a:solidFill>
                            <a:srgbClr val="DC07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51676AD7" id="Straight Connector 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9.75pt" to="52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" strokecolor="#dc0714" strokeweight=".5pt">
                <v:stroke joinstyle="miter"/>
              </v:line>
            </w:pict>
          </mc:Fallback>
        </mc:AlternateContent>
      </w:r>
    </w:p>
    <w:p w14:paraId="38A21EE8" w14:textId="4E87960E" w:rsidR="0063705F" w:rsidRPr="0063705F" w:rsidRDefault="0063705F" w:rsidP="007A056A">
      <w:pPr>
        <w:pStyle w:val="NoSpacing"/>
        <w:widowControl w:val="0"/>
        <w:tabs>
          <w:tab w:val="left" w:pos="1985"/>
        </w:tabs>
        <w:rPr>
          <w:rFonts w:cs="Arial"/>
          <w:sz w:val="14"/>
        </w:rPr>
      </w:pPr>
    </w:p>
    <w:p w14:paraId="7C742DEE" w14:textId="2A1C4AF8" w:rsidR="0063705F" w:rsidRDefault="0063705F" w:rsidP="0063705F">
      <w:pPr>
        <w:ind w:left="142" w:right="112"/>
        <w:jc w:val="both"/>
        <w:rPr>
          <w:rFonts w:cs="Arial"/>
          <w:sz w:val="8"/>
        </w:rPr>
      </w:pPr>
    </w:p>
    <w:p w14:paraId="08E85EE3" w14:textId="77777777" w:rsidR="00FA13FB" w:rsidRDefault="00FA13FB" w:rsidP="0063705F">
      <w:pPr>
        <w:ind w:left="142" w:right="112"/>
        <w:jc w:val="both"/>
        <w:rPr>
          <w:rFonts w:cs="Arial"/>
          <w:sz w:val="8"/>
        </w:rPr>
      </w:pPr>
    </w:p>
    <w:p w14:paraId="15E0D29C" w14:textId="77777777" w:rsidR="00FA13FB" w:rsidRDefault="00FA13FB" w:rsidP="0063705F">
      <w:pPr>
        <w:ind w:left="142" w:right="112"/>
        <w:jc w:val="both"/>
        <w:rPr>
          <w:rFonts w:cs="Arial"/>
          <w:sz w:val="8"/>
        </w:rPr>
      </w:pPr>
    </w:p>
    <w:p w14:paraId="64C15565" w14:textId="15B9B7D4" w:rsidR="00BA1143" w:rsidRDefault="0063705F" w:rsidP="00FA13FB">
      <w:pPr>
        <w:pStyle w:val="NoSpacing"/>
        <w:widowControl w:val="0"/>
        <w:tabs>
          <w:tab w:val="left" w:pos="1985"/>
        </w:tabs>
        <w:rPr>
          <w:rFonts w:ascii="Stone Sans ITC Pro Medium" w:hAnsi="Stone Sans ITC Pro Medium"/>
          <w:b/>
          <w:color w:val="FFFFFF" w:themeColor="background1"/>
          <w:sz w:val="14"/>
          <w:szCs w:val="20"/>
        </w:rPr>
      </w:pPr>
      <w:r>
        <w:rPr>
          <w:rFonts w:ascii="Stone Sans ITC Pro Medium" w:hAnsi="Stone Sans ITC Pro Medium"/>
          <w:b/>
          <w:noProof/>
          <w:color w:val="FFFFFF" w:themeColor="background1"/>
          <w:sz w:val="14"/>
          <w:szCs w:val="20"/>
          <w:lang w:eastAsia="en-GB"/>
        </w:rPr>
        <mc:AlternateContent>
          <mc:Choice Requires="wps">
            <w:drawing>
              <wp:anchor distT="0" distB="0" distL="114300" distR="114300" simplePos="0" relativeHeight="251658242" behindDoc="1" locked="0" layoutInCell="1" allowOverlap="1" wp14:anchorId="40533894" wp14:editId="6DA69378">
                <wp:simplePos x="0" y="0"/>
                <wp:positionH relativeFrom="column">
                  <wp:posOffset>-9525</wp:posOffset>
                </wp:positionH>
                <wp:positionV relativeFrom="paragraph">
                  <wp:posOffset>3477895</wp:posOffset>
                </wp:positionV>
                <wp:extent cx="4797425" cy="3295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329565"/>
                        </a:xfrm>
                        <a:prstGeom prst="rect">
                          <a:avLst/>
                        </a:prstGeom>
                        <a:noFill/>
                        <a:ln w="9525">
                          <a:noFill/>
                          <a:miter lim="800000"/>
                          <a:headEnd/>
                          <a:tailEnd/>
                        </a:ln>
                      </wps:spPr>
                      <wps:txbx>
                        <w:txbxContent>
                          <w:p w14:paraId="27F01E50" w14:textId="205DCDD3" w:rsidR="00C20402" w:rsidRDefault="00C20402" w:rsidP="00FA13FB">
                            <w:pPr>
                              <w:pStyle w:val="Footer"/>
                            </w:pPr>
                          </w:p>
                        </w:txbxContent>
                      </wps:txbx>
                      <wps:bodyPr rot="0" vert="horz" wrap="square" lIns="91440" tIns="45720" rIns="91440" bIns="45720" anchor="t" anchorCtr="0">
                        <a:noAutofit/>
                      </wps:bodyPr>
                    </wps:wsp>
                  </a:graphicData>
                </a:graphic>
              </wp:anchor>
            </w:drawing>
          </mc:Choice>
          <mc:Fallback xmlns:w16du="http://schemas.microsoft.com/office/word/2023/wordml/word16du">
            <w:pict>
              <v:shape w14:anchorId="40533894" id="_x0000_s1028" type="#_x0000_t202" style="position:absolute;margin-left:-.75pt;margin-top:273.85pt;width:377.75pt;height:25.9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" filled="f" stroked="f">
                <v:textbox>
                  <w:txbxContent>
                    <w:p w14:paraId="27F01E50" w14:textId="205DCDD3" w:rsidR="00C20402" w:rsidRDefault="00C20402" w:rsidP="00FA13FB">
                      <w:pPr>
                        <w:pStyle w:val="Footer"/>
                      </w:pPr>
                    </w:p>
                  </w:txbxContent>
                </v:textbox>
              </v:shape>
            </w:pict>
          </mc:Fallback>
        </mc:AlternateContent>
      </w:r>
      <w:r w:rsidR="00BA1143">
        <w:rPr>
          <w:rFonts w:ascii="Stone Sans ITC Pro Medium" w:hAnsi="Stone Sans ITC Pro Medium"/>
          <w:b/>
          <w:color w:val="FFFFFF" w:themeColor="background1"/>
          <w:sz w:val="14"/>
          <w:szCs w:val="20"/>
        </w:rPr>
        <w:br w:type="page"/>
      </w:r>
    </w:p>
    <w:p w14:paraId="7CC2A28B" w14:textId="44D01274" w:rsidR="00D35686" w:rsidRPr="00043ACD" w:rsidRDefault="00D35686" w:rsidP="00D35686">
      <w:pPr>
        <w:shd w:val="clear" w:color="auto" w:fill="DC0714"/>
        <w:spacing w:before="120"/>
        <w:rPr>
          <w:rFonts w:ascii="Stone Sans ITC Pro Medium" w:hAnsi="Stone Sans ITC Pro Medium"/>
          <w:b/>
          <w:color w:val="FFFFFF" w:themeColor="background1"/>
          <w:sz w:val="4"/>
          <w:szCs w:val="4"/>
        </w:rPr>
      </w:pPr>
      <w:r w:rsidRPr="000D6A56">
        <w:rPr>
          <w:rFonts w:ascii="Stone Sans ITC Pro Medium" w:hAnsi="Stone Sans ITC Pro Medium"/>
          <w:b/>
          <w:color w:val="FFFFFF" w:themeColor="background1"/>
          <w:sz w:val="40"/>
        </w:rPr>
        <w:lastRenderedPageBreak/>
        <w:t xml:space="preserve">  </w:t>
      </w:r>
    </w:p>
    <w:p w14:paraId="16CD585D" w14:textId="587D8530" w:rsidR="000D6A56" w:rsidRPr="00D35686" w:rsidRDefault="000D6A56" w:rsidP="00D35686">
      <w:pPr>
        <w:rPr>
          <w:rFonts w:ascii="Stone Sans ITC Pro Medium" w:hAnsi="Stone Sans ITC Pro Medium"/>
          <w:b/>
          <w:color w:val="FFFFFF" w:themeColor="background1"/>
          <w:sz w:val="40"/>
          <w:shd w:val="clear" w:color="auto" w:fill="DC0714"/>
        </w:rPr>
      </w:pPr>
      <w:r w:rsidRPr="00D35686">
        <w:rPr>
          <w:rFonts w:ascii="Stone Sans ITC Pro Medium" w:hAnsi="Stone Sans ITC Pro Medium"/>
          <w:b/>
          <w:color w:val="FFFFFF" w:themeColor="background1"/>
          <w:sz w:val="40"/>
          <w:shd w:val="clear" w:color="auto" w:fill="DC0714"/>
        </w:rPr>
        <w:t xml:space="preserve"> </w:t>
      </w:r>
      <w:r w:rsidR="001C68F9">
        <w:rPr>
          <w:rFonts w:ascii="Stone Sans ITC Pro Medium" w:hAnsi="Stone Sans ITC Pro Medium"/>
          <w:b/>
          <w:color w:val="FFFFFF" w:themeColor="background1"/>
          <w:sz w:val="40"/>
          <w:shd w:val="clear" w:color="auto" w:fill="DC0714"/>
        </w:rPr>
        <w:t xml:space="preserve"> </w:t>
      </w:r>
      <w:r w:rsidRPr="00D35686">
        <w:rPr>
          <w:rFonts w:ascii="Stone Sans ITC Pro Medium" w:hAnsi="Stone Sans ITC Pro Medium"/>
          <w:b/>
          <w:color w:val="FFFFFF" w:themeColor="background1"/>
          <w:sz w:val="40"/>
          <w:shd w:val="clear" w:color="auto" w:fill="DC0714"/>
        </w:rPr>
        <w:t xml:space="preserve">3  </w:t>
      </w:r>
      <w:r w:rsidR="00DE7D88" w:rsidRPr="00D35686">
        <w:rPr>
          <w:rFonts w:ascii="Stone Sans ITC Pro Medium" w:hAnsi="Stone Sans ITC Pro Medium"/>
          <w:b/>
          <w:color w:val="000000" w:themeColor="text1"/>
          <w:sz w:val="36"/>
        </w:rPr>
        <w:t xml:space="preserve"> </w:t>
      </w:r>
      <w:r w:rsidRPr="00D35686">
        <w:rPr>
          <w:rFonts w:ascii="Stone Sans ITC Pro Medium" w:hAnsi="Stone Sans ITC Pro Medium"/>
          <w:b/>
          <w:color w:val="000000" w:themeColor="text1"/>
          <w:sz w:val="36"/>
        </w:rPr>
        <w:t>PRS</w:t>
      </w:r>
    </w:p>
    <w:p w14:paraId="254BC074" w14:textId="526DE6E7" w:rsidR="00DE7D88" w:rsidRPr="00A27B5F" w:rsidRDefault="00DE7D88" w:rsidP="00DE7D88">
      <w:pPr>
        <w:ind w:right="984"/>
        <w:rPr>
          <w:rFonts w:ascii="Arial" w:hAnsi="Arial" w:cs="Arial"/>
          <w:b/>
          <w:sz w:val="16"/>
        </w:rPr>
      </w:pPr>
    </w:p>
    <w:p w14:paraId="4C2359CB" w14:textId="3215549B" w:rsidR="00DE7D88" w:rsidRPr="00D35686" w:rsidRDefault="00DE7D88" w:rsidP="00DE7D88">
      <w:pPr>
        <w:tabs>
          <w:tab w:val="left" w:pos="90"/>
        </w:tabs>
        <w:autoSpaceDE w:val="0"/>
        <w:autoSpaceDN w:val="0"/>
        <w:adjustRightInd w:val="0"/>
        <w:rPr>
          <w:rFonts w:ascii="Arial" w:eastAsia="Times New Roman" w:hAnsi="Arial" w:cs="Arial"/>
          <w:b/>
          <w:bCs/>
          <w:color w:val="000000"/>
          <w:sz w:val="40"/>
          <w:szCs w:val="41"/>
          <w:lang w:eastAsia="en-GB"/>
        </w:rPr>
      </w:pPr>
      <w:r w:rsidRPr="00D35686">
        <w:rPr>
          <w:rFonts w:ascii="Arial" w:eastAsia="Times New Roman" w:hAnsi="Arial" w:cs="Arial"/>
          <w:b/>
          <w:bCs/>
          <w:color w:val="000000"/>
          <w:sz w:val="32"/>
          <w:szCs w:val="32"/>
          <w:lang w:eastAsia="en-GB"/>
        </w:rPr>
        <w:t>Making Music Performing Right</w:t>
      </w:r>
      <w:r w:rsidR="00993031">
        <w:rPr>
          <w:rFonts w:ascii="Arial" w:eastAsia="Times New Roman" w:hAnsi="Arial" w:cs="Arial"/>
          <w:b/>
          <w:bCs/>
          <w:color w:val="000000"/>
          <w:sz w:val="32"/>
          <w:szCs w:val="32"/>
          <w:lang w:eastAsia="en-GB"/>
        </w:rPr>
        <w:t>s</w:t>
      </w:r>
      <w:r w:rsidRPr="00D35686">
        <w:rPr>
          <w:rFonts w:ascii="Arial" w:eastAsia="Times New Roman" w:hAnsi="Arial" w:cs="Arial"/>
          <w:b/>
          <w:bCs/>
          <w:color w:val="000000"/>
          <w:sz w:val="32"/>
          <w:szCs w:val="32"/>
          <w:lang w:eastAsia="en-GB"/>
        </w:rPr>
        <w:t xml:space="preserve"> Scheme 20</w:t>
      </w:r>
      <w:r w:rsidR="006F47B3">
        <w:rPr>
          <w:rFonts w:ascii="Arial" w:eastAsia="Times New Roman" w:hAnsi="Arial" w:cs="Arial"/>
          <w:b/>
          <w:bCs/>
          <w:color w:val="000000"/>
          <w:sz w:val="32"/>
          <w:szCs w:val="32"/>
          <w:lang w:eastAsia="en-GB"/>
        </w:rPr>
        <w:t>2</w:t>
      </w:r>
      <w:r w:rsidR="00650A67">
        <w:rPr>
          <w:rFonts w:ascii="Arial" w:eastAsia="Times New Roman" w:hAnsi="Arial" w:cs="Arial"/>
          <w:b/>
          <w:bCs/>
          <w:color w:val="000000"/>
          <w:sz w:val="32"/>
          <w:szCs w:val="32"/>
          <w:lang w:eastAsia="en-GB"/>
        </w:rPr>
        <w:t>4</w:t>
      </w:r>
    </w:p>
    <w:p w14:paraId="5840EBB5" w14:textId="54EA746D" w:rsidR="00C83F88" w:rsidRPr="00C83F88" w:rsidRDefault="00DE7D88" w:rsidP="006F47B3">
      <w:pPr>
        <w:tabs>
          <w:tab w:val="left" w:pos="90"/>
        </w:tabs>
        <w:autoSpaceDE w:val="0"/>
        <w:autoSpaceDN w:val="0"/>
        <w:adjustRightInd w:val="0"/>
        <w:rPr>
          <w:rFonts w:ascii="Arial" w:eastAsia="Times New Roman" w:hAnsi="Arial" w:cs="Arial"/>
          <w:b/>
          <w:bCs/>
          <w:color w:val="000000"/>
          <w:lang w:eastAsia="en-GB"/>
        </w:rPr>
      </w:pPr>
      <w:r w:rsidRPr="006F5169">
        <w:rPr>
          <w:rFonts w:ascii="Arial" w:eastAsia="Times New Roman" w:hAnsi="Arial" w:cs="Arial"/>
          <w:b/>
          <w:bCs/>
          <w:color w:val="000000"/>
          <w:lang w:eastAsia="en-GB"/>
        </w:rPr>
        <w:t xml:space="preserve">For </w:t>
      </w:r>
      <w:r w:rsidR="00BB3015">
        <w:rPr>
          <w:rFonts w:ascii="Arial" w:eastAsia="Times New Roman" w:hAnsi="Arial" w:cs="Arial"/>
          <w:b/>
          <w:bCs/>
          <w:color w:val="000000"/>
          <w:lang w:eastAsia="en-GB"/>
        </w:rPr>
        <w:t>live events</w:t>
      </w:r>
      <w:r w:rsidRPr="006F5169">
        <w:rPr>
          <w:rFonts w:ascii="Arial" w:eastAsia="Times New Roman" w:hAnsi="Arial" w:cs="Arial"/>
          <w:b/>
          <w:bCs/>
          <w:color w:val="000000"/>
          <w:lang w:eastAsia="en-GB"/>
        </w:rPr>
        <w:t xml:space="preserve"> </w:t>
      </w:r>
      <w:r w:rsidR="00BB3015">
        <w:rPr>
          <w:rFonts w:ascii="Arial" w:eastAsia="Times New Roman" w:hAnsi="Arial" w:cs="Arial"/>
          <w:b/>
          <w:bCs/>
          <w:color w:val="000000"/>
          <w:lang w:eastAsia="en-GB"/>
        </w:rPr>
        <w:t xml:space="preserve">carried out </w:t>
      </w:r>
      <w:r w:rsidRPr="006F5169">
        <w:rPr>
          <w:rFonts w:ascii="Arial" w:eastAsia="Times New Roman" w:hAnsi="Arial" w:cs="Arial"/>
          <w:b/>
          <w:bCs/>
          <w:color w:val="000000"/>
          <w:lang w:eastAsia="en-GB"/>
        </w:rPr>
        <w:t>between 1 November 20</w:t>
      </w:r>
      <w:r w:rsidR="00BE7BC7">
        <w:rPr>
          <w:rFonts w:ascii="Arial" w:eastAsia="Times New Roman" w:hAnsi="Arial" w:cs="Arial"/>
          <w:b/>
          <w:bCs/>
          <w:color w:val="000000"/>
          <w:lang w:eastAsia="en-GB"/>
        </w:rPr>
        <w:t>2</w:t>
      </w:r>
      <w:r w:rsidR="00650A67">
        <w:rPr>
          <w:rFonts w:ascii="Arial" w:eastAsia="Times New Roman" w:hAnsi="Arial" w:cs="Arial"/>
          <w:b/>
          <w:bCs/>
          <w:color w:val="000000"/>
          <w:lang w:eastAsia="en-GB"/>
        </w:rPr>
        <w:t>3</w:t>
      </w:r>
      <w:r w:rsidRPr="006F5169">
        <w:rPr>
          <w:rFonts w:ascii="Arial" w:eastAsia="Times New Roman" w:hAnsi="Arial" w:cs="Arial"/>
          <w:b/>
          <w:bCs/>
          <w:color w:val="000000"/>
          <w:lang w:eastAsia="en-GB"/>
        </w:rPr>
        <w:t xml:space="preserve"> &amp; 31 October 20</w:t>
      </w:r>
      <w:r w:rsidR="006F47B3">
        <w:rPr>
          <w:rFonts w:ascii="Arial" w:eastAsia="Times New Roman" w:hAnsi="Arial" w:cs="Arial"/>
          <w:b/>
          <w:bCs/>
          <w:color w:val="000000"/>
          <w:lang w:eastAsia="en-GB"/>
        </w:rPr>
        <w:t>2</w:t>
      </w:r>
      <w:r w:rsidR="00650A67">
        <w:rPr>
          <w:rFonts w:ascii="Arial" w:eastAsia="Times New Roman" w:hAnsi="Arial" w:cs="Arial"/>
          <w:b/>
          <w:bCs/>
          <w:color w:val="000000"/>
          <w:lang w:eastAsia="en-GB"/>
        </w:rPr>
        <w:t>4</w:t>
      </w:r>
    </w:p>
    <w:p w14:paraId="65BA65C9" w14:textId="516DB7A7" w:rsidR="00C83F88" w:rsidRDefault="00C83F88" w:rsidP="00C83F88">
      <w:pPr>
        <w:tabs>
          <w:tab w:val="left" w:pos="90"/>
        </w:tabs>
        <w:autoSpaceDE w:val="0"/>
        <w:autoSpaceDN w:val="0"/>
        <w:adjustRightInd w:val="0"/>
        <w:rPr>
          <w:rFonts w:ascii="Arial" w:eastAsia="Times New Roman" w:hAnsi="Arial" w:cs="Arial"/>
          <w:color w:val="000000"/>
          <w:lang w:eastAsia="en-GB"/>
        </w:rPr>
      </w:pPr>
    </w:p>
    <w:p w14:paraId="792B550F" w14:textId="615BE53F" w:rsidR="00C83F88" w:rsidRPr="00624143" w:rsidRDefault="00C83F88" w:rsidP="00C83F88">
      <w:pPr>
        <w:tabs>
          <w:tab w:val="left" w:pos="90"/>
        </w:tabs>
        <w:autoSpaceDE w:val="0"/>
        <w:autoSpaceDN w:val="0"/>
        <w:adjustRightInd w:val="0"/>
        <w:rPr>
          <w:rFonts w:ascii="Arial" w:eastAsia="Times New Roman" w:hAnsi="Arial" w:cs="Arial"/>
          <w:lang w:eastAsia="en-GB"/>
        </w:rPr>
      </w:pPr>
      <w:r>
        <w:rPr>
          <w:rFonts w:ascii="Arial" w:eastAsia="Times New Roman" w:hAnsi="Arial" w:cs="Arial"/>
          <w:color w:val="000000"/>
          <w:lang w:eastAsia="en-GB"/>
        </w:rPr>
        <w:t>Each group either needs to declare that they have no Performing Rights (PRS) fees to pay through Making Music</w:t>
      </w:r>
      <w:r w:rsidR="00624143">
        <w:rPr>
          <w:rFonts w:ascii="Arial" w:eastAsia="Times New Roman" w:hAnsi="Arial" w:cs="Arial"/>
          <w:color w:val="000000"/>
          <w:lang w:eastAsia="en-GB"/>
        </w:rPr>
        <w:t xml:space="preserve"> </w:t>
      </w:r>
      <w:r w:rsidR="00624143" w:rsidRPr="00624143">
        <w:rPr>
          <w:rFonts w:ascii="Arial" w:eastAsia="Times New Roman" w:hAnsi="Arial" w:cs="Arial"/>
          <w:color w:val="FF0000"/>
          <w:lang w:eastAsia="en-GB"/>
        </w:rPr>
        <w:t>(Complete section 3</w:t>
      </w:r>
      <w:r w:rsidR="00B52C8E">
        <w:rPr>
          <w:rFonts w:ascii="Arial" w:eastAsia="Times New Roman" w:hAnsi="Arial" w:cs="Arial"/>
          <w:color w:val="FF0000"/>
          <w:lang w:eastAsia="en-GB"/>
        </w:rPr>
        <w:t>A</w:t>
      </w:r>
      <w:r w:rsidR="00624143" w:rsidRPr="00624143">
        <w:rPr>
          <w:rFonts w:ascii="Arial" w:eastAsia="Times New Roman" w:hAnsi="Arial" w:cs="Arial"/>
          <w:color w:val="FF0000"/>
          <w:lang w:eastAsia="en-GB"/>
        </w:rPr>
        <w:t xml:space="preserve">) </w:t>
      </w:r>
      <w:r>
        <w:rPr>
          <w:rFonts w:ascii="Arial" w:eastAsia="Times New Roman" w:hAnsi="Arial" w:cs="Arial"/>
          <w:color w:val="000000"/>
          <w:lang w:eastAsia="en-GB"/>
        </w:rPr>
        <w:t xml:space="preserve">or </w:t>
      </w:r>
      <w:r w:rsidR="00624143">
        <w:rPr>
          <w:rFonts w:ascii="Arial" w:eastAsia="Times New Roman" w:hAnsi="Arial" w:cs="Arial"/>
          <w:color w:val="000000"/>
          <w:lang w:eastAsia="en-GB"/>
        </w:rPr>
        <w:t>declare they will make</w:t>
      </w:r>
      <w:r>
        <w:rPr>
          <w:rFonts w:ascii="Arial" w:eastAsia="Times New Roman" w:hAnsi="Arial" w:cs="Arial"/>
          <w:color w:val="000000"/>
          <w:lang w:eastAsia="en-GB"/>
        </w:rPr>
        <w:t xml:space="preserve"> payment for PRS fees</w:t>
      </w:r>
      <w:r w:rsidR="00624143">
        <w:rPr>
          <w:rFonts w:ascii="Arial" w:eastAsia="Times New Roman" w:hAnsi="Arial" w:cs="Arial"/>
          <w:color w:val="000000"/>
          <w:lang w:eastAsia="en-GB"/>
        </w:rPr>
        <w:t xml:space="preserve"> </w:t>
      </w:r>
      <w:r w:rsidR="003E36C8">
        <w:rPr>
          <w:rFonts w:ascii="Arial" w:eastAsia="Times New Roman" w:hAnsi="Arial" w:cs="Arial"/>
          <w:color w:val="000000"/>
          <w:lang w:eastAsia="en-GB"/>
        </w:rPr>
        <w:t>through Making Music</w:t>
      </w:r>
      <w:r w:rsidR="00DF1083">
        <w:rPr>
          <w:rFonts w:ascii="Arial" w:eastAsia="Times New Roman" w:hAnsi="Arial" w:cs="Arial"/>
          <w:color w:val="000000"/>
          <w:lang w:eastAsia="en-GB"/>
        </w:rPr>
        <w:t xml:space="preserve"> </w:t>
      </w:r>
      <w:r w:rsidR="00624143" w:rsidRPr="00624143">
        <w:rPr>
          <w:rFonts w:ascii="Arial" w:eastAsia="Times New Roman" w:hAnsi="Arial" w:cs="Arial"/>
          <w:color w:val="FF0000"/>
          <w:lang w:eastAsia="en-GB"/>
        </w:rPr>
        <w:t>(</w:t>
      </w:r>
      <w:r w:rsidR="00624143">
        <w:rPr>
          <w:rFonts w:ascii="Arial" w:eastAsia="Times New Roman" w:hAnsi="Arial" w:cs="Arial"/>
          <w:color w:val="FF0000"/>
          <w:lang w:eastAsia="en-GB"/>
        </w:rPr>
        <w:t xml:space="preserve">complete </w:t>
      </w:r>
      <w:r w:rsidR="00624143" w:rsidRPr="00624143">
        <w:rPr>
          <w:rFonts w:ascii="Arial" w:eastAsia="Times New Roman" w:hAnsi="Arial" w:cs="Arial"/>
          <w:color w:val="FF0000"/>
          <w:lang w:eastAsia="en-GB"/>
        </w:rPr>
        <w:t>section 3</w:t>
      </w:r>
      <w:r w:rsidR="00B52C8E">
        <w:rPr>
          <w:rFonts w:ascii="Arial" w:eastAsia="Times New Roman" w:hAnsi="Arial" w:cs="Arial"/>
          <w:color w:val="FF0000"/>
          <w:lang w:eastAsia="en-GB"/>
        </w:rPr>
        <w:t>B</w:t>
      </w:r>
      <w:r w:rsidR="00624143" w:rsidRPr="00624143">
        <w:rPr>
          <w:rFonts w:ascii="Arial" w:eastAsia="Times New Roman" w:hAnsi="Arial" w:cs="Arial"/>
          <w:color w:val="FF0000"/>
          <w:lang w:eastAsia="en-GB"/>
        </w:rPr>
        <w:t>)</w:t>
      </w:r>
      <w:r w:rsidRPr="00624143">
        <w:rPr>
          <w:rFonts w:ascii="Arial" w:eastAsia="Times New Roman" w:hAnsi="Arial" w:cs="Arial"/>
          <w:color w:val="FF0000"/>
          <w:lang w:eastAsia="en-GB"/>
        </w:rPr>
        <w:t>.</w:t>
      </w:r>
      <w:r w:rsidR="00624143">
        <w:rPr>
          <w:rFonts w:ascii="Arial" w:eastAsia="Times New Roman" w:hAnsi="Arial" w:cs="Arial"/>
          <w:color w:val="FF0000"/>
          <w:lang w:eastAsia="en-GB"/>
        </w:rPr>
        <w:t xml:space="preserve"> </w:t>
      </w:r>
      <w:r w:rsidR="00305312" w:rsidRPr="00884B0E">
        <w:rPr>
          <w:rFonts w:ascii="Arial" w:eastAsia="Times New Roman" w:hAnsi="Arial" w:cs="Arial"/>
          <w:b/>
          <w:bCs/>
          <w:lang w:eastAsia="en-GB"/>
        </w:rPr>
        <w:t xml:space="preserve">Groups </w:t>
      </w:r>
      <w:r w:rsidR="007C4759" w:rsidRPr="00884B0E">
        <w:rPr>
          <w:rFonts w:ascii="Arial" w:eastAsia="Times New Roman" w:hAnsi="Arial" w:cs="Arial"/>
          <w:b/>
          <w:bCs/>
          <w:lang w:eastAsia="en-GB"/>
        </w:rPr>
        <w:t>paying</w:t>
      </w:r>
      <w:r w:rsidR="00305312" w:rsidRPr="00884B0E">
        <w:rPr>
          <w:rFonts w:ascii="Arial" w:eastAsia="Times New Roman" w:hAnsi="Arial" w:cs="Arial"/>
          <w:b/>
          <w:bCs/>
          <w:lang w:eastAsia="en-GB"/>
        </w:rPr>
        <w:t xml:space="preserve"> PRS fees through Making Music will need to </w:t>
      </w:r>
      <w:r w:rsidR="00066E07" w:rsidRPr="00884B0E">
        <w:rPr>
          <w:rFonts w:ascii="Arial" w:eastAsia="Times New Roman" w:hAnsi="Arial" w:cs="Arial"/>
          <w:b/>
          <w:bCs/>
          <w:lang w:eastAsia="en-GB"/>
        </w:rPr>
        <w:t>pay these separately using our online form</w:t>
      </w:r>
      <w:r w:rsidR="00305312" w:rsidRPr="00884B0E">
        <w:rPr>
          <w:rFonts w:ascii="Arial" w:eastAsia="Times New Roman" w:hAnsi="Arial" w:cs="Arial"/>
          <w:b/>
          <w:bCs/>
          <w:lang w:eastAsia="en-GB"/>
        </w:rPr>
        <w:t xml:space="preserve"> </w:t>
      </w:r>
      <w:r w:rsidR="00066E07" w:rsidRPr="00884B0E">
        <w:rPr>
          <w:rFonts w:ascii="Arial" w:eastAsia="Times New Roman" w:hAnsi="Arial" w:cs="Arial"/>
          <w:b/>
          <w:bCs/>
          <w:lang w:eastAsia="en-GB"/>
        </w:rPr>
        <w:t>as outlined in</w:t>
      </w:r>
      <w:r w:rsidR="00DF1083" w:rsidRPr="00884B0E">
        <w:rPr>
          <w:rFonts w:ascii="Arial" w:eastAsia="Times New Roman" w:hAnsi="Arial" w:cs="Arial"/>
          <w:b/>
          <w:bCs/>
          <w:lang w:eastAsia="en-GB"/>
        </w:rPr>
        <w:t xml:space="preserve"> section 3B</w:t>
      </w:r>
      <w:r w:rsidR="007C4759" w:rsidRPr="00884B0E">
        <w:rPr>
          <w:rFonts w:ascii="Arial" w:eastAsia="Times New Roman" w:hAnsi="Arial" w:cs="Arial"/>
          <w:b/>
          <w:bCs/>
          <w:lang w:eastAsia="en-GB"/>
        </w:rPr>
        <w:t xml:space="preserve">. </w:t>
      </w:r>
      <w:r w:rsidR="00624143" w:rsidRPr="00884B0E">
        <w:rPr>
          <w:rFonts w:ascii="Arial" w:eastAsia="Times New Roman" w:hAnsi="Arial" w:cs="Arial"/>
          <w:b/>
          <w:bCs/>
          <w:lang w:eastAsia="en-GB"/>
        </w:rPr>
        <w:t>Groups who pay fees before the 1</w:t>
      </w:r>
      <w:r w:rsidR="003F1F95">
        <w:rPr>
          <w:rFonts w:ascii="Arial" w:eastAsia="Times New Roman" w:hAnsi="Arial" w:cs="Arial"/>
          <w:b/>
          <w:bCs/>
          <w:lang w:eastAsia="en-GB"/>
        </w:rPr>
        <w:t>1</w:t>
      </w:r>
      <w:r w:rsidR="00624143" w:rsidRPr="00884B0E">
        <w:rPr>
          <w:rFonts w:ascii="Arial" w:eastAsia="Times New Roman" w:hAnsi="Arial" w:cs="Arial"/>
          <w:b/>
          <w:bCs/>
          <w:lang w:eastAsia="en-GB"/>
        </w:rPr>
        <w:t xml:space="preserve"> December also get a 5% discount off their PRS fees.</w:t>
      </w:r>
    </w:p>
    <w:p w14:paraId="36C57D89" w14:textId="77777777" w:rsidR="00C83F88" w:rsidRDefault="00C83F88" w:rsidP="00C83F88">
      <w:pPr>
        <w:tabs>
          <w:tab w:val="left" w:pos="90"/>
        </w:tabs>
        <w:autoSpaceDE w:val="0"/>
        <w:autoSpaceDN w:val="0"/>
        <w:adjustRightInd w:val="0"/>
        <w:rPr>
          <w:rFonts w:ascii="Arial" w:eastAsia="Times New Roman" w:hAnsi="Arial" w:cs="Arial"/>
          <w:b/>
          <w:bCs/>
          <w:color w:val="000000"/>
          <w:lang w:eastAsia="en-GB"/>
        </w:rPr>
      </w:pPr>
    </w:p>
    <w:p w14:paraId="392DE127" w14:textId="25A6A9B9" w:rsidR="00C83F88" w:rsidRDefault="00C83F88" w:rsidP="00C83F88">
      <w:pPr>
        <w:tabs>
          <w:tab w:val="left" w:pos="90"/>
        </w:tabs>
        <w:autoSpaceDE w:val="0"/>
        <w:autoSpaceDN w:val="0"/>
        <w:adjustRightInd w:val="0"/>
        <w:rPr>
          <w:rFonts w:ascii="Arial" w:eastAsia="Times New Roman" w:hAnsi="Arial" w:cs="Arial"/>
          <w:b/>
          <w:bCs/>
          <w:color w:val="000000"/>
          <w:u w:val="single"/>
          <w:lang w:eastAsia="en-GB"/>
        </w:rPr>
      </w:pPr>
      <w:r w:rsidRPr="00C83F88">
        <w:rPr>
          <w:rFonts w:ascii="Arial" w:eastAsia="Times New Roman" w:hAnsi="Arial" w:cs="Arial"/>
          <w:b/>
          <w:bCs/>
          <w:color w:val="000000"/>
          <w:u w:val="single"/>
          <w:lang w:eastAsia="en-GB"/>
        </w:rPr>
        <w:t>What PRS should you pay through Making Music? </w:t>
      </w:r>
    </w:p>
    <w:p w14:paraId="05C9D49C" w14:textId="77777777" w:rsidR="00B52C8E" w:rsidRPr="00C83F88" w:rsidRDefault="00B52C8E" w:rsidP="00C83F88">
      <w:pPr>
        <w:tabs>
          <w:tab w:val="left" w:pos="90"/>
        </w:tabs>
        <w:autoSpaceDE w:val="0"/>
        <w:autoSpaceDN w:val="0"/>
        <w:adjustRightInd w:val="0"/>
        <w:rPr>
          <w:rFonts w:ascii="Arial" w:eastAsia="Times New Roman" w:hAnsi="Arial" w:cs="Arial"/>
          <w:b/>
          <w:bCs/>
          <w:color w:val="000000"/>
          <w:u w:val="single"/>
          <w:lang w:eastAsia="en-GB"/>
        </w:rPr>
      </w:pPr>
    </w:p>
    <w:p w14:paraId="30237587" w14:textId="77777777" w:rsidR="00C83F88" w:rsidRPr="00C83F88" w:rsidRDefault="00C83F88" w:rsidP="00C83F88">
      <w:pPr>
        <w:numPr>
          <w:ilvl w:val="0"/>
          <w:numId w:val="34"/>
        </w:num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t>We will be collecting fees for events carried out between 1 November 2023 – 31 October 2024</w:t>
      </w:r>
    </w:p>
    <w:p w14:paraId="5B608625" w14:textId="77777777" w:rsidR="00C83F88" w:rsidRPr="00C83F88" w:rsidRDefault="00C83F88" w:rsidP="00C83F88">
      <w:pPr>
        <w:numPr>
          <w:ilvl w:val="0"/>
          <w:numId w:val="34"/>
        </w:num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t>You only need to pay for events where music in copyright was performed.</w:t>
      </w:r>
    </w:p>
    <w:p w14:paraId="21072BEF" w14:textId="77777777" w:rsidR="00C83F88" w:rsidRPr="00C83F88" w:rsidRDefault="00C83F88" w:rsidP="00C83F88">
      <w:pPr>
        <w:tabs>
          <w:tab w:val="left" w:pos="90"/>
        </w:tabs>
        <w:autoSpaceDE w:val="0"/>
        <w:autoSpaceDN w:val="0"/>
        <w:adjustRightInd w:val="0"/>
        <w:rPr>
          <w:rFonts w:ascii="Arial" w:eastAsia="Times New Roman" w:hAnsi="Arial" w:cs="Arial"/>
          <w:color w:val="000000"/>
          <w:lang w:eastAsia="en-GB"/>
        </w:rPr>
      </w:pPr>
    </w:p>
    <w:p w14:paraId="2B2D3848" w14:textId="77777777" w:rsidR="00C83F88" w:rsidRPr="00C83F88" w:rsidRDefault="00C83F88" w:rsidP="00C83F88">
      <w:pPr>
        <w:tabs>
          <w:tab w:val="left" w:pos="90"/>
        </w:tabs>
        <w:autoSpaceDE w:val="0"/>
        <w:autoSpaceDN w:val="0"/>
        <w:adjustRightInd w:val="0"/>
        <w:rPr>
          <w:rFonts w:ascii="Arial" w:eastAsia="Times New Roman" w:hAnsi="Arial" w:cs="Arial"/>
          <w:b/>
          <w:bCs/>
          <w:color w:val="000000"/>
          <w:u w:val="single"/>
          <w:lang w:eastAsia="en-GB"/>
        </w:rPr>
      </w:pPr>
      <w:proofErr w:type="gramStart"/>
      <w:r w:rsidRPr="00C83F88">
        <w:rPr>
          <w:rFonts w:ascii="Arial" w:eastAsia="Times New Roman" w:hAnsi="Arial" w:cs="Arial"/>
          <w:b/>
          <w:bCs/>
          <w:color w:val="000000"/>
          <w:u w:val="single"/>
          <w:lang w:eastAsia="en-GB"/>
        </w:rPr>
        <w:t>Don’t</w:t>
      </w:r>
      <w:proofErr w:type="gramEnd"/>
      <w:r w:rsidRPr="00C83F88">
        <w:rPr>
          <w:rFonts w:ascii="Arial" w:eastAsia="Times New Roman" w:hAnsi="Arial" w:cs="Arial"/>
          <w:b/>
          <w:bCs/>
          <w:color w:val="000000"/>
          <w:u w:val="single"/>
          <w:lang w:eastAsia="en-GB"/>
        </w:rPr>
        <w:t xml:space="preserve"> pay twice </w:t>
      </w:r>
    </w:p>
    <w:p w14:paraId="00BD30D5" w14:textId="4594EA37" w:rsidR="00C83F88" w:rsidRDefault="00C83F88" w:rsidP="00C83F88">
      <w:p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br/>
        <w:t xml:space="preserve">If your venue already holds a PRS license and has charged you for PRS, </w:t>
      </w:r>
      <w:proofErr w:type="gramStart"/>
      <w:r w:rsidRPr="00C83F88">
        <w:rPr>
          <w:rFonts w:ascii="Arial" w:eastAsia="Times New Roman" w:hAnsi="Arial" w:cs="Arial"/>
          <w:color w:val="000000"/>
          <w:lang w:eastAsia="en-GB"/>
        </w:rPr>
        <w:t>there’s</w:t>
      </w:r>
      <w:proofErr w:type="gramEnd"/>
      <w:r w:rsidRPr="00C83F88">
        <w:rPr>
          <w:rFonts w:ascii="Arial" w:eastAsia="Times New Roman" w:hAnsi="Arial" w:cs="Arial"/>
          <w:color w:val="000000"/>
          <w:lang w:eastAsia="en-GB"/>
        </w:rPr>
        <w:t xml:space="preserve"> no need to pay us as well</w:t>
      </w:r>
      <w:r>
        <w:rPr>
          <w:rFonts w:ascii="Arial" w:eastAsia="Times New Roman" w:hAnsi="Arial" w:cs="Arial"/>
          <w:color w:val="000000"/>
          <w:lang w:eastAsia="en-GB"/>
        </w:rPr>
        <w:t xml:space="preserve"> but you do need to declare that you have no PRS fees to pay through Making Music </w:t>
      </w:r>
      <w:r w:rsidR="00624143">
        <w:rPr>
          <w:rFonts w:ascii="Arial" w:eastAsia="Times New Roman" w:hAnsi="Arial" w:cs="Arial"/>
          <w:color w:val="000000"/>
          <w:lang w:eastAsia="en-GB"/>
        </w:rPr>
        <w:t>by completing</w:t>
      </w:r>
      <w:r>
        <w:rPr>
          <w:rFonts w:ascii="Arial" w:eastAsia="Times New Roman" w:hAnsi="Arial" w:cs="Arial"/>
          <w:color w:val="000000"/>
          <w:lang w:eastAsia="en-GB"/>
        </w:rPr>
        <w:t xml:space="preserve"> section 3</w:t>
      </w:r>
      <w:r w:rsidR="00BB3015">
        <w:rPr>
          <w:rFonts w:ascii="Arial" w:eastAsia="Times New Roman" w:hAnsi="Arial" w:cs="Arial"/>
          <w:color w:val="000000"/>
          <w:lang w:eastAsia="en-GB"/>
        </w:rPr>
        <w:t>A</w:t>
      </w:r>
      <w:r>
        <w:rPr>
          <w:rFonts w:ascii="Arial" w:eastAsia="Times New Roman" w:hAnsi="Arial" w:cs="Arial"/>
          <w:color w:val="000000"/>
          <w:lang w:eastAsia="en-GB"/>
        </w:rPr>
        <w:t xml:space="preserve"> of this form</w:t>
      </w:r>
      <w:r w:rsidRPr="00C83F88">
        <w:rPr>
          <w:rFonts w:ascii="Arial" w:eastAsia="Times New Roman" w:hAnsi="Arial" w:cs="Arial"/>
          <w:color w:val="000000"/>
          <w:lang w:eastAsia="en-GB"/>
        </w:rPr>
        <w:t>. Check your venue contracts and invoices to confirm if PRS has been covered.</w:t>
      </w:r>
    </w:p>
    <w:p w14:paraId="00D4EE70" w14:textId="2847CE30" w:rsidR="00C83F88" w:rsidRDefault="00C83F88" w:rsidP="00C83F88">
      <w:pPr>
        <w:tabs>
          <w:tab w:val="left" w:pos="90"/>
        </w:tabs>
        <w:autoSpaceDE w:val="0"/>
        <w:autoSpaceDN w:val="0"/>
        <w:adjustRightInd w:val="0"/>
        <w:rPr>
          <w:rFonts w:ascii="Arial" w:eastAsia="Times New Roman" w:hAnsi="Arial" w:cs="Arial"/>
          <w:color w:val="000000"/>
          <w:lang w:eastAsia="en-GB"/>
        </w:rPr>
      </w:pPr>
    </w:p>
    <w:p w14:paraId="65BDBD4F" w14:textId="77777777" w:rsidR="00BB3015" w:rsidRPr="00C83F88" w:rsidRDefault="00BB3015" w:rsidP="00C83F88">
      <w:pPr>
        <w:tabs>
          <w:tab w:val="left" w:pos="90"/>
        </w:tabs>
        <w:autoSpaceDE w:val="0"/>
        <w:autoSpaceDN w:val="0"/>
        <w:adjustRightInd w:val="0"/>
        <w:rPr>
          <w:rFonts w:ascii="Arial" w:eastAsia="Times New Roman" w:hAnsi="Arial" w:cs="Arial"/>
          <w:color w:val="000000"/>
          <w:lang w:eastAsia="en-GB"/>
        </w:rPr>
      </w:pPr>
    </w:p>
    <w:p w14:paraId="03CBEEB8" w14:textId="3B95652D" w:rsidR="00C83F88" w:rsidRPr="00C83F88" w:rsidRDefault="00C83F88" w:rsidP="00C83F88">
      <w:pPr>
        <w:tabs>
          <w:tab w:val="left" w:pos="90"/>
        </w:tabs>
        <w:autoSpaceDE w:val="0"/>
        <w:autoSpaceDN w:val="0"/>
        <w:adjustRightInd w:val="0"/>
        <w:rPr>
          <w:rFonts w:ascii="Arial" w:eastAsia="Times New Roman" w:hAnsi="Arial" w:cs="Arial"/>
          <w:b/>
          <w:bCs/>
          <w:color w:val="000000"/>
          <w:u w:val="single"/>
          <w:lang w:eastAsia="en-GB"/>
        </w:rPr>
      </w:pPr>
      <w:r w:rsidRPr="00C83F88">
        <w:rPr>
          <w:rFonts w:ascii="Arial" w:eastAsia="Times New Roman" w:hAnsi="Arial" w:cs="Arial"/>
          <w:b/>
          <w:bCs/>
          <w:color w:val="000000"/>
          <w:u w:val="single"/>
          <w:lang w:eastAsia="en-GB"/>
        </w:rPr>
        <w:t xml:space="preserve">Changes to paying PRS through </w:t>
      </w:r>
      <w:r w:rsidRPr="00624143">
        <w:rPr>
          <w:rFonts w:ascii="Arial" w:eastAsia="Times New Roman" w:hAnsi="Arial" w:cs="Arial"/>
          <w:b/>
          <w:bCs/>
          <w:color w:val="000000"/>
          <w:u w:val="single"/>
          <w:lang w:eastAsia="en-GB"/>
        </w:rPr>
        <w:t xml:space="preserve">Making Music </w:t>
      </w:r>
      <w:r w:rsidRPr="00C83F88">
        <w:rPr>
          <w:rFonts w:ascii="Arial" w:eastAsia="Times New Roman" w:hAnsi="Arial" w:cs="Arial"/>
          <w:b/>
          <w:bCs/>
          <w:color w:val="000000"/>
          <w:u w:val="single"/>
          <w:lang w:eastAsia="en-GB"/>
        </w:rPr>
        <w:t>this year </w:t>
      </w:r>
    </w:p>
    <w:p w14:paraId="4191CCE1" w14:textId="6D574E34" w:rsidR="00C83F88" w:rsidRDefault="00C83F88" w:rsidP="00C83F88">
      <w:p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br/>
        <w:t>In September 2023, PRS introduced new rates for leisure-time music groups, which vary based on whether the event was ticketed or not. See the new rates below</w:t>
      </w:r>
      <w:r>
        <w:rPr>
          <w:rFonts w:ascii="Arial" w:eastAsia="Times New Roman" w:hAnsi="Arial" w:cs="Arial"/>
          <w:color w:val="000000"/>
          <w:lang w:eastAsia="en-GB"/>
        </w:rPr>
        <w:t>:</w:t>
      </w:r>
    </w:p>
    <w:p w14:paraId="6803ED11" w14:textId="77777777" w:rsidR="00C83F88" w:rsidRPr="00C83F88" w:rsidRDefault="00C83F88" w:rsidP="00C83F88">
      <w:pPr>
        <w:tabs>
          <w:tab w:val="left" w:pos="90"/>
        </w:tabs>
        <w:autoSpaceDE w:val="0"/>
        <w:autoSpaceDN w:val="0"/>
        <w:adjustRightInd w:val="0"/>
        <w:rPr>
          <w:rFonts w:ascii="Arial" w:eastAsia="Times New Roman" w:hAnsi="Arial" w:cs="Arial"/>
          <w:color w:val="000000"/>
          <w:lang w:eastAsia="en-GB"/>
        </w:rPr>
      </w:pPr>
    </w:p>
    <w:p w14:paraId="116DB661" w14:textId="3EC1BE5F" w:rsidR="00C83F88" w:rsidRPr="00C83F88" w:rsidRDefault="00C83F88" w:rsidP="00BB3015">
      <w:pPr>
        <w:tabs>
          <w:tab w:val="left" w:pos="90"/>
        </w:tabs>
        <w:autoSpaceDE w:val="0"/>
        <w:autoSpaceDN w:val="0"/>
        <w:adjustRightInd w:val="0"/>
        <w:rPr>
          <w:rFonts w:ascii="Arial" w:eastAsia="Times New Roman" w:hAnsi="Arial" w:cs="Arial"/>
          <w:b/>
          <w:bCs/>
          <w:color w:val="000000"/>
          <w:u w:val="single"/>
          <w:lang w:eastAsia="en-GB"/>
        </w:rPr>
      </w:pPr>
      <w:r w:rsidRPr="00C83F88">
        <w:rPr>
          <w:rFonts w:ascii="Arial" w:eastAsia="Times New Roman" w:hAnsi="Arial" w:cs="Arial"/>
          <w:b/>
          <w:bCs/>
          <w:color w:val="000000"/>
          <w:u w:val="single"/>
          <w:lang w:eastAsia="en-GB"/>
        </w:rPr>
        <w:t>Non-ticketed and free events</w:t>
      </w:r>
    </w:p>
    <w:p w14:paraId="09200DD1" w14:textId="37C08FF5" w:rsidR="00C83F88" w:rsidRPr="00C83F88" w:rsidRDefault="00C83F88" w:rsidP="00C83F88">
      <w:p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br/>
        <w:t>For free events leisure time music groups get a 50% discount off their PRS fees. The fees due are based on the audience size of the event. The full prices can be found on our website</w:t>
      </w:r>
      <w:r w:rsidR="00B52C8E">
        <w:rPr>
          <w:rFonts w:ascii="Arial" w:eastAsia="Times New Roman" w:hAnsi="Arial" w:cs="Arial"/>
          <w:color w:val="000000"/>
          <w:lang w:eastAsia="en-GB"/>
        </w:rPr>
        <w:t xml:space="preserve"> </w:t>
      </w:r>
      <w:hyperlink r:id="rId20" w:history="1">
        <w:r w:rsidR="003D54B5" w:rsidRPr="00BF0473">
          <w:rPr>
            <w:rStyle w:val="Hyperlink"/>
            <w:rFonts w:ascii="Arial" w:eastAsia="Times New Roman" w:hAnsi="Arial" w:cs="Arial"/>
            <w:color w:val="0000FF"/>
            <w:lang w:eastAsia="en-GB"/>
          </w:rPr>
          <w:t>www.makingmusic.org.uk/prs/tariff</w:t>
        </w:r>
      </w:hyperlink>
      <w:r w:rsidRPr="00C83F88">
        <w:rPr>
          <w:rFonts w:ascii="Arial" w:eastAsia="Times New Roman" w:hAnsi="Arial" w:cs="Arial"/>
          <w:b/>
          <w:bCs/>
          <w:color w:val="000000"/>
          <w:lang w:eastAsia="en-GB"/>
        </w:rPr>
        <w:br/>
      </w:r>
      <w:r w:rsidRPr="00C83F88">
        <w:rPr>
          <w:rFonts w:ascii="Arial" w:eastAsia="Times New Roman" w:hAnsi="Arial" w:cs="Arial"/>
          <w:b/>
          <w:bCs/>
          <w:color w:val="000000"/>
          <w:lang w:eastAsia="en-GB"/>
        </w:rPr>
        <w:br/>
      </w:r>
      <w:r w:rsidRPr="00C83F88">
        <w:rPr>
          <w:rFonts w:ascii="Arial" w:eastAsia="Times New Roman" w:hAnsi="Arial" w:cs="Arial"/>
          <w:b/>
          <w:bCs/>
          <w:color w:val="000000"/>
          <w:u w:val="single"/>
          <w:lang w:eastAsia="en-GB"/>
        </w:rPr>
        <w:t>Ticketed events</w:t>
      </w:r>
    </w:p>
    <w:p w14:paraId="2DBEB20A" w14:textId="77777777" w:rsidR="00C83F88" w:rsidRPr="00C83F88" w:rsidRDefault="00C83F88" w:rsidP="00C83F88">
      <w:p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br/>
        <w:t>Under the new tariff, PRS fees for ticketed events are based on a percentage of gross ticket income for each event. </w:t>
      </w:r>
    </w:p>
    <w:p w14:paraId="07C0FC6F" w14:textId="77777777" w:rsidR="00C83F88" w:rsidRPr="00C83F88" w:rsidRDefault="00C83F88" w:rsidP="00C83F88">
      <w:pPr>
        <w:numPr>
          <w:ilvl w:val="0"/>
          <w:numId w:val="35"/>
        </w:num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t>Amateur groups (as defined by PRS) will pay 3.25% of gross ticket income plus VAT</w:t>
      </w:r>
    </w:p>
    <w:p w14:paraId="11A0D6CA" w14:textId="77777777" w:rsidR="00C83F88" w:rsidRPr="00C83F88" w:rsidRDefault="00C83F88" w:rsidP="00C83F88">
      <w:pPr>
        <w:numPr>
          <w:ilvl w:val="0"/>
          <w:numId w:val="35"/>
        </w:num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t>Groups that do not qualify as amateur will pay 6.5% of gross ticket income plus VAT</w:t>
      </w:r>
    </w:p>
    <w:p w14:paraId="625CBA27" w14:textId="77777777" w:rsidR="00C83F88" w:rsidRPr="00C83F88" w:rsidRDefault="00C83F88" w:rsidP="00C83F88">
      <w:pPr>
        <w:numPr>
          <w:ilvl w:val="0"/>
          <w:numId w:val="35"/>
        </w:num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t>There is a minimum fee of £32.49 per performance.</w:t>
      </w:r>
    </w:p>
    <w:p w14:paraId="31DEBECC" w14:textId="69A9797D" w:rsidR="00C83F88" w:rsidRPr="003D54B5" w:rsidRDefault="00C83F88" w:rsidP="00B52C8E">
      <w:pPr>
        <w:tabs>
          <w:tab w:val="left" w:pos="90"/>
        </w:tabs>
        <w:autoSpaceDE w:val="0"/>
        <w:autoSpaceDN w:val="0"/>
        <w:adjustRightInd w:val="0"/>
        <w:rPr>
          <w:rFonts w:ascii="Arial" w:eastAsia="Times New Roman" w:hAnsi="Arial" w:cs="Arial"/>
          <w:color w:val="000000"/>
          <w:lang w:eastAsia="en-GB"/>
        </w:rPr>
      </w:pPr>
      <w:r w:rsidRPr="00C83F88">
        <w:rPr>
          <w:rFonts w:ascii="Arial" w:eastAsia="Times New Roman" w:hAnsi="Arial" w:cs="Arial"/>
          <w:color w:val="000000"/>
          <w:lang w:eastAsia="en-GB"/>
        </w:rPr>
        <w:br/>
        <w:t>*</w:t>
      </w:r>
      <w:r w:rsidRPr="00C83F88">
        <w:rPr>
          <w:rFonts w:ascii="Arial" w:eastAsia="Times New Roman" w:hAnsi="Arial" w:cs="Arial"/>
          <w:b/>
          <w:bCs/>
          <w:color w:val="000000"/>
          <w:lang w:eastAsia="en-GB"/>
        </w:rPr>
        <w:t>PRS definition of amateur</w:t>
      </w:r>
      <w:r w:rsidRPr="00C83F88">
        <w:rPr>
          <w:rFonts w:ascii="Arial" w:eastAsia="Times New Roman" w:hAnsi="Arial" w:cs="Arial"/>
          <w:color w:val="000000"/>
          <w:lang w:eastAsia="en-GB"/>
        </w:rPr>
        <w:t>: 'Amateurs means an individual or group operated by volunteers, whose performers are primarily unpaid. If a group earns ticket revenue, they may still be considered Amateur if the majority of revenue goes towards the running of the group (</w:t>
      </w:r>
      <w:proofErr w:type="gramStart"/>
      <w:r w:rsidRPr="00C83F88">
        <w:rPr>
          <w:rFonts w:ascii="Arial" w:eastAsia="Times New Roman" w:hAnsi="Arial" w:cs="Arial"/>
          <w:color w:val="000000"/>
          <w:lang w:eastAsia="en-GB"/>
        </w:rPr>
        <w:t>e.g.</w:t>
      </w:r>
      <w:proofErr w:type="gramEnd"/>
      <w:r w:rsidRPr="00C83F88">
        <w:rPr>
          <w:rFonts w:ascii="Arial" w:eastAsia="Times New Roman" w:hAnsi="Arial" w:cs="Arial"/>
          <w:color w:val="000000"/>
          <w:lang w:eastAsia="en-GB"/>
        </w:rPr>
        <w:t xml:space="preserve"> transportation costs, venue hire, score rental etc). Groups are still considered Amateur if they engage a small minority of professionals to assist with the group performances (</w:t>
      </w:r>
      <w:proofErr w:type="gramStart"/>
      <w:r w:rsidRPr="00C83F88">
        <w:rPr>
          <w:rFonts w:ascii="Arial" w:eastAsia="Times New Roman" w:hAnsi="Arial" w:cs="Arial"/>
          <w:color w:val="000000"/>
          <w:lang w:eastAsia="en-GB"/>
        </w:rPr>
        <w:t>e.g.</w:t>
      </w:r>
      <w:proofErr w:type="gramEnd"/>
      <w:r w:rsidRPr="00C83F88">
        <w:rPr>
          <w:rFonts w:ascii="Arial" w:eastAsia="Times New Roman" w:hAnsi="Arial" w:cs="Arial"/>
          <w:color w:val="000000"/>
          <w:lang w:eastAsia="en-GB"/>
        </w:rPr>
        <w:t xml:space="preserve"> hiring a conductor, substitute players in the event of illness) If an event is organised by a third-party </w:t>
      </w:r>
      <w:r w:rsidRPr="003D54B5">
        <w:rPr>
          <w:rFonts w:ascii="Arial" w:eastAsia="Times New Roman" w:hAnsi="Arial" w:cs="Arial"/>
          <w:color w:val="000000"/>
          <w:lang w:eastAsia="en-GB"/>
        </w:rPr>
        <w:t>promoter, it cannot be classified as Amateur.'</w:t>
      </w:r>
    </w:p>
    <w:p w14:paraId="30A1B4CA" w14:textId="77777777" w:rsidR="00C83F88" w:rsidRPr="003D54B5" w:rsidRDefault="00C83F88" w:rsidP="00C83F88">
      <w:pPr>
        <w:tabs>
          <w:tab w:val="left" w:pos="90"/>
        </w:tabs>
        <w:autoSpaceDE w:val="0"/>
        <w:autoSpaceDN w:val="0"/>
        <w:adjustRightInd w:val="0"/>
        <w:rPr>
          <w:rFonts w:ascii="Arial" w:eastAsia="Times New Roman" w:hAnsi="Arial" w:cs="Arial"/>
          <w:color w:val="000000"/>
          <w:lang w:eastAsia="en-GB"/>
        </w:rPr>
      </w:pPr>
    </w:p>
    <w:p w14:paraId="71462888" w14:textId="7CCA208E" w:rsidR="00884B0E" w:rsidRPr="003D54B5" w:rsidRDefault="00B52C8E" w:rsidP="00624143">
      <w:pPr>
        <w:pStyle w:val="NoSpacing"/>
        <w:spacing w:after="120"/>
        <w:contextualSpacing/>
        <w:rPr>
          <w:rFonts w:eastAsia="Times New Roman" w:cs="Arial"/>
          <w:color w:val="0000FF"/>
          <w:sz w:val="24"/>
          <w:szCs w:val="24"/>
          <w:lang w:eastAsia="en-GB"/>
        </w:rPr>
      </w:pPr>
      <w:r w:rsidRPr="003D54B5">
        <w:rPr>
          <w:rFonts w:eastAsia="Times New Roman" w:cs="Arial"/>
          <w:color w:val="000000"/>
          <w:sz w:val="24"/>
          <w:szCs w:val="24"/>
          <w:lang w:eastAsia="en-GB"/>
        </w:rPr>
        <w:t xml:space="preserve">The full prices can be found on our website </w:t>
      </w:r>
      <w:hyperlink r:id="rId21" w:history="1">
        <w:r w:rsidR="003D54B5" w:rsidRPr="003D54B5">
          <w:rPr>
            <w:rStyle w:val="Hyperlink"/>
            <w:rFonts w:eastAsia="Times New Roman" w:cs="Arial"/>
            <w:color w:val="0000FF"/>
            <w:sz w:val="24"/>
            <w:szCs w:val="24"/>
            <w:lang w:eastAsia="en-GB"/>
          </w:rPr>
          <w:t>www.makingmusic.org.uk/prs/tariff</w:t>
        </w:r>
      </w:hyperlink>
    </w:p>
    <w:p w14:paraId="3E15274A" w14:textId="77777777" w:rsidR="003D54B5" w:rsidRPr="003D54B5" w:rsidRDefault="003D54B5" w:rsidP="00624143">
      <w:pPr>
        <w:pStyle w:val="NoSpacing"/>
        <w:spacing w:after="120"/>
        <w:contextualSpacing/>
        <w:rPr>
          <w:rFonts w:eastAsia="Times New Roman" w:cs="Arial"/>
          <w:color w:val="0000FF"/>
          <w:sz w:val="24"/>
          <w:szCs w:val="24"/>
          <w:lang w:eastAsia="en-GB"/>
        </w:rPr>
      </w:pPr>
    </w:p>
    <w:p w14:paraId="767F72C3" w14:textId="77777777" w:rsidR="003D54B5" w:rsidRDefault="003D54B5" w:rsidP="00624143">
      <w:pPr>
        <w:pStyle w:val="NoSpacing"/>
        <w:spacing w:after="120"/>
        <w:contextualSpacing/>
        <w:rPr>
          <w:sz w:val="22"/>
        </w:rPr>
      </w:pPr>
    </w:p>
    <w:p w14:paraId="59A423F5" w14:textId="7E969103" w:rsidR="003E36C8" w:rsidRPr="00B52C8E" w:rsidRDefault="003E36C8" w:rsidP="00624143">
      <w:pPr>
        <w:pStyle w:val="NoSpacing"/>
        <w:spacing w:after="120"/>
        <w:contextualSpacing/>
        <w:rPr>
          <w:b/>
          <w:bCs/>
          <w:color w:val="FF0000"/>
          <w:sz w:val="24"/>
          <w:szCs w:val="24"/>
        </w:rPr>
      </w:pPr>
      <w:r w:rsidRPr="00B52C8E">
        <w:rPr>
          <w:b/>
          <w:bCs/>
          <w:color w:val="FF0000"/>
          <w:sz w:val="24"/>
          <w:szCs w:val="24"/>
        </w:rPr>
        <w:lastRenderedPageBreak/>
        <w:t>Complete either section 3</w:t>
      </w:r>
      <w:r w:rsidR="00B52C8E">
        <w:rPr>
          <w:b/>
          <w:bCs/>
          <w:color w:val="FF0000"/>
          <w:sz w:val="24"/>
          <w:szCs w:val="24"/>
        </w:rPr>
        <w:t>A</w:t>
      </w:r>
      <w:r w:rsidRPr="00B52C8E">
        <w:rPr>
          <w:b/>
          <w:bCs/>
          <w:color w:val="FF0000"/>
          <w:sz w:val="24"/>
          <w:szCs w:val="24"/>
        </w:rPr>
        <w:t xml:space="preserve"> OR section 3</w:t>
      </w:r>
      <w:r w:rsidR="00B52C8E">
        <w:rPr>
          <w:b/>
          <w:bCs/>
          <w:color w:val="FF0000"/>
          <w:sz w:val="24"/>
          <w:szCs w:val="24"/>
        </w:rPr>
        <w:t>B</w:t>
      </w:r>
    </w:p>
    <w:p w14:paraId="04D4B4AE" w14:textId="77777777" w:rsidR="003E36C8" w:rsidRDefault="003E36C8" w:rsidP="00624143">
      <w:pPr>
        <w:pStyle w:val="NoSpacing"/>
        <w:spacing w:after="120"/>
        <w:contextualSpacing/>
        <w:rPr>
          <w:sz w:val="22"/>
        </w:rPr>
      </w:pPr>
    </w:p>
    <w:tbl>
      <w:tblPr>
        <w:tblStyle w:val="TableGrid2"/>
        <w:tblpPr w:leftFromText="180" w:rightFromText="180" w:vertAnchor="text" w:horzAnchor="margin" w:tblpY="-33"/>
        <w:tblW w:w="10763" w:type="dxa"/>
        <w:tblLayout w:type="fixed"/>
        <w:tblLook w:val="04A0" w:firstRow="1" w:lastRow="0" w:firstColumn="1" w:lastColumn="0" w:noHBand="0" w:noVBand="1"/>
      </w:tblPr>
      <w:tblGrid>
        <w:gridCol w:w="1389"/>
        <w:gridCol w:w="1042"/>
        <w:gridCol w:w="6943"/>
        <w:gridCol w:w="1389"/>
      </w:tblGrid>
      <w:tr w:rsidR="00624143" w:rsidRPr="00634BBC" w14:paraId="21FA43FF" w14:textId="77777777" w:rsidTr="003E36C8">
        <w:trPr>
          <w:trHeight w:val="514"/>
        </w:trPr>
        <w:tc>
          <w:tcPr>
            <w:tcW w:w="138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0000" w:themeFill="text1"/>
            <w:vAlign w:val="center"/>
          </w:tcPr>
          <w:p w14:paraId="47B575D0" w14:textId="77777777" w:rsidR="00624143" w:rsidRPr="00634BBC" w:rsidRDefault="00624143" w:rsidP="00DA0E62">
            <w:pPr>
              <w:tabs>
                <w:tab w:val="left" w:pos="4035"/>
              </w:tabs>
              <w:jc w:val="center"/>
              <w:rPr>
                <w:rFonts w:ascii="Arial" w:hAnsi="Arial" w:cs="Arial"/>
                <w:b/>
                <w:color w:val="DC0714"/>
              </w:rPr>
            </w:pPr>
            <w:r>
              <w:rPr>
                <w:rFonts w:ascii="Arial" w:hAnsi="Arial" w:cs="Arial"/>
                <w:b/>
                <w:color w:val="FFFFFF" w:themeColor="background1"/>
              </w:rPr>
              <w:t>3A</w:t>
            </w:r>
          </w:p>
        </w:tc>
        <w:tc>
          <w:tcPr>
            <w:tcW w:w="7985"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177582CF" w14:textId="4A0214D1" w:rsidR="00624143" w:rsidRPr="00634BBC" w:rsidRDefault="00624143" w:rsidP="00DA0E62">
            <w:pPr>
              <w:tabs>
                <w:tab w:val="left" w:pos="4035"/>
              </w:tabs>
              <w:rPr>
                <w:rFonts w:ascii="Arial" w:hAnsi="Arial" w:cs="Arial"/>
                <w:b/>
                <w:color w:val="DC0714"/>
              </w:rPr>
            </w:pPr>
            <w:r w:rsidRPr="0093320E">
              <w:rPr>
                <w:rFonts w:ascii="Arial" w:hAnsi="Arial" w:cs="Arial"/>
                <w:b/>
                <w:sz w:val="24"/>
              </w:rPr>
              <w:t xml:space="preserve">No royalty fees to pay </w:t>
            </w:r>
            <w:r w:rsidRPr="0093320E">
              <w:rPr>
                <w:rFonts w:ascii="Arial" w:hAnsi="Arial" w:cs="Arial"/>
                <w:sz w:val="24"/>
              </w:rPr>
              <w:t xml:space="preserve">for </w:t>
            </w:r>
            <w:r>
              <w:rPr>
                <w:rFonts w:ascii="Arial" w:hAnsi="Arial" w:cs="Arial"/>
                <w:sz w:val="24"/>
              </w:rPr>
              <w:t>2024</w:t>
            </w:r>
            <w:r w:rsidRPr="0093320E">
              <w:rPr>
                <w:rFonts w:ascii="Arial" w:hAnsi="Arial" w:cs="Arial"/>
                <w:sz w:val="24"/>
              </w:rPr>
              <w:t xml:space="preserve"> via Making Music</w:t>
            </w:r>
          </w:p>
        </w:tc>
        <w:tc>
          <w:tcPr>
            <w:tcW w:w="138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1227F54D" w14:textId="77777777" w:rsidR="00624143" w:rsidRPr="00634BBC" w:rsidRDefault="00624143" w:rsidP="00DA0E62">
            <w:pPr>
              <w:tabs>
                <w:tab w:val="left" w:pos="4035"/>
              </w:tabs>
              <w:rPr>
                <w:rFonts w:ascii="Arial" w:hAnsi="Arial" w:cs="Arial"/>
                <w:b/>
                <w:color w:val="DC0714"/>
              </w:rPr>
            </w:pPr>
            <w:r w:rsidRPr="00666BF0">
              <w:rPr>
                <w:rFonts w:ascii="MS Gothic" w:eastAsia="MS Gothic" w:hAnsi="MS Gothic" w:cs="MS Gothic" w:hint="eastAsia"/>
                <w:b/>
                <w:bCs/>
                <w:color w:val="D9D9D9" w:themeColor="background1" w:themeShade="D9"/>
                <w:sz w:val="12"/>
              </w:rPr>
              <w:t xml:space="preserve"> </w:t>
            </w:r>
            <w:r w:rsidRPr="008A06DF">
              <w:rPr>
                <w:rFonts w:ascii="MS Gothic" w:eastAsia="MS Gothic" w:hAnsi="MS Gothic" w:cs="MS Gothic" w:hint="eastAsia"/>
                <w:b/>
                <w:bCs/>
                <w:color w:val="D9D9D9" w:themeColor="background1" w:themeShade="D9"/>
              </w:rPr>
              <w:t>✔</w:t>
            </w:r>
          </w:p>
        </w:tc>
      </w:tr>
      <w:tr w:rsidR="00624143" w:rsidRPr="001F217C" w14:paraId="68E9BBD2" w14:textId="77777777" w:rsidTr="003E36C8">
        <w:trPr>
          <w:trHeight w:val="627"/>
        </w:trPr>
        <w:tc>
          <w:tcPr>
            <w:tcW w:w="10763" w:type="dxa"/>
            <w:gridSpan w:val="4"/>
            <w:vMerge w:val="restart"/>
            <w:tcBorders>
              <w:top w:val="single" w:sz="4" w:space="0" w:color="595959" w:themeColor="text1" w:themeTint="A6"/>
              <w:left w:val="single" w:sz="4" w:space="0" w:color="595959" w:themeColor="text1" w:themeTint="A6"/>
              <w:right w:val="single" w:sz="4" w:space="0" w:color="595959" w:themeColor="text1" w:themeTint="A6"/>
            </w:tcBorders>
            <w:tcMar>
              <w:top w:w="57" w:type="dxa"/>
            </w:tcMar>
          </w:tcPr>
          <w:p w14:paraId="190F49E2" w14:textId="77777777" w:rsidR="00624143" w:rsidRPr="00C84D34" w:rsidRDefault="00624143" w:rsidP="00DA0E62">
            <w:pPr>
              <w:tabs>
                <w:tab w:val="left" w:pos="4035"/>
              </w:tabs>
              <w:rPr>
                <w:rFonts w:ascii="Arial" w:eastAsia="Times New Roman" w:hAnsi="Arial" w:cs="Arial"/>
                <w:szCs w:val="20"/>
                <w:lang w:eastAsia="en-GB"/>
              </w:rPr>
            </w:pPr>
          </w:p>
          <w:p w14:paraId="7A921813" w14:textId="77777777" w:rsidR="00624143" w:rsidRPr="00C84D34" w:rsidRDefault="00624143" w:rsidP="00DA0E62">
            <w:pPr>
              <w:tabs>
                <w:tab w:val="left" w:pos="4035"/>
              </w:tabs>
              <w:rPr>
                <w:rFonts w:ascii="Arial" w:eastAsia="Times New Roman" w:hAnsi="Arial" w:cs="Arial"/>
                <w:b/>
                <w:szCs w:val="20"/>
                <w:lang w:eastAsia="en-GB"/>
              </w:rPr>
            </w:pPr>
            <w:r w:rsidRPr="00C84D34">
              <w:rPr>
                <w:rFonts w:ascii="Arial" w:eastAsia="Times New Roman" w:hAnsi="Arial" w:cs="Arial"/>
                <w:b/>
                <w:szCs w:val="20"/>
                <w:lang w:eastAsia="en-GB"/>
              </w:rPr>
              <w:t xml:space="preserve">DECLARATION: </w:t>
            </w:r>
          </w:p>
          <w:p w14:paraId="51B27ADA" w14:textId="77777777" w:rsidR="00624143" w:rsidRPr="00C84D34" w:rsidRDefault="00624143" w:rsidP="00DA0E62">
            <w:pPr>
              <w:tabs>
                <w:tab w:val="left" w:pos="4035"/>
              </w:tabs>
              <w:rPr>
                <w:rFonts w:ascii="Arial" w:eastAsia="Times New Roman" w:hAnsi="Arial" w:cs="Arial"/>
                <w:szCs w:val="20"/>
                <w:lang w:eastAsia="en-GB"/>
              </w:rPr>
            </w:pPr>
          </w:p>
          <w:p w14:paraId="471FD10A" w14:textId="77777777" w:rsidR="00624143" w:rsidRPr="00C84D34" w:rsidRDefault="00624143" w:rsidP="00DA0E62">
            <w:pPr>
              <w:tabs>
                <w:tab w:val="left" w:pos="4035"/>
              </w:tabs>
              <w:rPr>
                <w:rFonts w:ascii="Arial" w:eastAsia="Times New Roman" w:hAnsi="Arial" w:cs="Arial"/>
                <w:szCs w:val="20"/>
                <w:lang w:eastAsia="en-GB"/>
              </w:rPr>
            </w:pPr>
            <w:r w:rsidRPr="00C84D34">
              <w:rPr>
                <w:rFonts w:ascii="Arial" w:eastAsia="Times New Roman" w:hAnsi="Arial" w:cs="Arial"/>
                <w:szCs w:val="20"/>
                <w:lang w:eastAsia="en-GB"/>
              </w:rPr>
              <w:t>I certify that during the period 1 November 2023 to 31 October 2024, the group named overleaf promoted no performances containing works in which the copyright is controlled by PRS for Music without a suitable licence from PRS for Music.</w:t>
            </w:r>
          </w:p>
          <w:p w14:paraId="2AA3504A" w14:textId="77777777" w:rsidR="00624143" w:rsidRPr="00C84D34" w:rsidRDefault="00624143" w:rsidP="00DA0E62">
            <w:pPr>
              <w:tabs>
                <w:tab w:val="left" w:pos="4035"/>
              </w:tabs>
              <w:rPr>
                <w:rFonts w:ascii="Arial" w:eastAsia="Times New Roman" w:hAnsi="Arial" w:cs="Arial"/>
                <w:szCs w:val="20"/>
                <w:lang w:eastAsia="en-GB"/>
              </w:rPr>
            </w:pPr>
          </w:p>
          <w:p w14:paraId="564BF0B0" w14:textId="77777777" w:rsidR="00624143" w:rsidRPr="00C84D34" w:rsidRDefault="00624143" w:rsidP="00DA0E62">
            <w:pPr>
              <w:tabs>
                <w:tab w:val="left" w:pos="4035"/>
              </w:tabs>
              <w:rPr>
                <w:rFonts w:ascii="Arial" w:eastAsia="Times New Roman" w:hAnsi="Arial" w:cs="Arial"/>
                <w:szCs w:val="20"/>
                <w:lang w:eastAsia="en-GB"/>
              </w:rPr>
            </w:pPr>
            <w:r w:rsidRPr="00C84D34">
              <w:rPr>
                <w:rFonts w:ascii="Arial" w:eastAsia="Times New Roman" w:hAnsi="Arial" w:cs="Arial"/>
                <w:szCs w:val="20"/>
                <w:lang w:eastAsia="en-GB"/>
              </w:rPr>
              <w:t>For performances containing works in which the copyright is controlled by PRS for Music I confirmed with the appropriate person at the venue that it holds a valid PRS for Music licence or is licensed for PRS for Music by another agent.</w:t>
            </w:r>
          </w:p>
          <w:p w14:paraId="3A5D668E" w14:textId="77777777" w:rsidR="00624143" w:rsidRPr="00C84D34" w:rsidRDefault="00624143" w:rsidP="00DA0E62">
            <w:pPr>
              <w:tabs>
                <w:tab w:val="left" w:pos="4035"/>
              </w:tabs>
              <w:rPr>
                <w:rFonts w:ascii="Arial" w:eastAsia="Times New Roman" w:hAnsi="Arial" w:cs="Arial"/>
                <w:szCs w:val="20"/>
                <w:lang w:eastAsia="en-GB"/>
              </w:rPr>
            </w:pPr>
          </w:p>
          <w:p w14:paraId="2C342E87" w14:textId="18683045" w:rsidR="003E36C8" w:rsidRPr="00C84D34" w:rsidRDefault="00624143" w:rsidP="003E36C8">
            <w:pPr>
              <w:tabs>
                <w:tab w:val="left" w:pos="4035"/>
              </w:tabs>
              <w:rPr>
                <w:rFonts w:ascii="Arial" w:eastAsia="Times New Roman" w:hAnsi="Arial" w:cs="Arial"/>
                <w:szCs w:val="20"/>
                <w:lang w:eastAsia="en-GB"/>
              </w:rPr>
            </w:pPr>
            <w:r w:rsidRPr="00C84D34">
              <w:rPr>
                <w:rFonts w:ascii="Arial" w:eastAsia="Times New Roman" w:hAnsi="Arial" w:cs="Arial"/>
                <w:szCs w:val="20"/>
                <w:lang w:eastAsia="en-GB"/>
              </w:rPr>
              <w:t>I understand that the group is not allowed to permit, under the Copyright, Designs &amp; Patents Act, 1988, the performance of any musical works in which the copyright is controlled by PRS for Music in a performance which it promotes, without licence cover from PRS for Music.</w:t>
            </w:r>
          </w:p>
        </w:tc>
      </w:tr>
      <w:tr w:rsidR="00624143" w:rsidRPr="00634BBC" w14:paraId="03828E4D"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69D74BC4"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20CAC60A"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4299C942"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3B9E9945"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1E1C380A"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71E39F31"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4E6ACA67"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0CFB2560"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445F0978"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3179A510"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19D5931E"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76126030"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22BE3560"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575363A3"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3A011A1B"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7CD61AB6"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35223849"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6FE94242" w14:textId="77777777" w:rsidTr="003E36C8">
        <w:trPr>
          <w:trHeight w:val="256"/>
        </w:trPr>
        <w:tc>
          <w:tcPr>
            <w:tcW w:w="10763" w:type="dxa"/>
            <w:gridSpan w:val="4"/>
            <w:vMerge/>
            <w:tcBorders>
              <w:left w:val="single" w:sz="4" w:space="0" w:color="595959" w:themeColor="text1" w:themeTint="A6"/>
              <w:right w:val="single" w:sz="4" w:space="0" w:color="595959" w:themeColor="text1" w:themeTint="A6"/>
            </w:tcBorders>
          </w:tcPr>
          <w:p w14:paraId="3CCBC249"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0CD5AF92" w14:textId="77777777" w:rsidTr="003E36C8">
        <w:trPr>
          <w:trHeight w:val="256"/>
        </w:trPr>
        <w:tc>
          <w:tcPr>
            <w:tcW w:w="2431" w:type="dxa"/>
            <w:gridSpan w:val="2"/>
            <w:vMerge w:val="restart"/>
            <w:tcBorders>
              <w:top w:val="nil"/>
              <w:left w:val="single" w:sz="4" w:space="0" w:color="595959" w:themeColor="text1" w:themeTint="A6"/>
              <w:bottom w:val="nil"/>
              <w:right w:val="nil"/>
            </w:tcBorders>
            <w:shd w:val="clear" w:color="auto" w:fill="auto"/>
            <w:vAlign w:val="center"/>
          </w:tcPr>
          <w:p w14:paraId="2F8C6E8C" w14:textId="77777777" w:rsidR="00624143" w:rsidRPr="00C84D34" w:rsidRDefault="00624143" w:rsidP="00DA0E62">
            <w:pPr>
              <w:tabs>
                <w:tab w:val="left" w:pos="4035"/>
              </w:tabs>
              <w:rPr>
                <w:rFonts w:ascii="Arial" w:eastAsia="Times New Roman" w:hAnsi="Arial" w:cs="Arial"/>
                <w:szCs w:val="20"/>
                <w:lang w:eastAsia="en-GB"/>
              </w:rPr>
            </w:pPr>
            <w:r w:rsidRPr="00C84D34">
              <w:rPr>
                <w:rFonts w:ascii="Arial" w:eastAsia="Times New Roman" w:hAnsi="Arial" w:cs="Arial"/>
                <w:szCs w:val="20"/>
                <w:lang w:eastAsia="en-GB"/>
              </w:rPr>
              <w:t>Signed</w:t>
            </w:r>
          </w:p>
        </w:tc>
        <w:tc>
          <w:tcPr>
            <w:tcW w:w="8332" w:type="dxa"/>
            <w:gridSpan w:val="2"/>
            <w:vMerge w:val="restart"/>
            <w:tcBorders>
              <w:top w:val="nil"/>
              <w:left w:val="nil"/>
              <w:bottom w:val="nil"/>
              <w:right w:val="single" w:sz="4" w:space="0" w:color="595959" w:themeColor="text1" w:themeTint="A6"/>
            </w:tcBorders>
            <w:shd w:val="clear" w:color="auto" w:fill="E7E6E6" w:themeFill="background2"/>
          </w:tcPr>
          <w:p w14:paraId="3979B306"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56A6F73B" w14:textId="77777777" w:rsidTr="003E36C8">
        <w:trPr>
          <w:trHeight w:val="256"/>
        </w:trPr>
        <w:tc>
          <w:tcPr>
            <w:tcW w:w="2431" w:type="dxa"/>
            <w:gridSpan w:val="2"/>
            <w:vMerge/>
            <w:tcBorders>
              <w:top w:val="single" w:sz="4" w:space="0" w:color="auto"/>
              <w:left w:val="single" w:sz="4" w:space="0" w:color="595959" w:themeColor="text1" w:themeTint="A6"/>
              <w:bottom w:val="nil"/>
              <w:right w:val="nil"/>
            </w:tcBorders>
            <w:shd w:val="clear" w:color="auto" w:fill="auto"/>
          </w:tcPr>
          <w:p w14:paraId="7CBD24F7" w14:textId="77777777" w:rsidR="00624143" w:rsidRPr="00C84D34" w:rsidRDefault="00624143" w:rsidP="00DA0E62">
            <w:pPr>
              <w:tabs>
                <w:tab w:val="left" w:pos="4035"/>
              </w:tabs>
              <w:rPr>
                <w:rFonts w:ascii="Arial" w:eastAsia="Times New Roman" w:hAnsi="Arial" w:cs="Arial"/>
                <w:szCs w:val="20"/>
                <w:lang w:eastAsia="en-GB"/>
              </w:rPr>
            </w:pPr>
          </w:p>
        </w:tc>
        <w:tc>
          <w:tcPr>
            <w:tcW w:w="8332" w:type="dxa"/>
            <w:gridSpan w:val="2"/>
            <w:vMerge/>
            <w:tcBorders>
              <w:top w:val="single" w:sz="4" w:space="0" w:color="auto"/>
              <w:left w:val="nil"/>
              <w:bottom w:val="nil"/>
              <w:right w:val="single" w:sz="4" w:space="0" w:color="595959" w:themeColor="text1" w:themeTint="A6"/>
            </w:tcBorders>
            <w:shd w:val="clear" w:color="auto" w:fill="E7E6E6" w:themeFill="background2"/>
          </w:tcPr>
          <w:p w14:paraId="7F400905"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1F217C" w14:paraId="42CDF2CA" w14:textId="77777777" w:rsidTr="003E36C8">
        <w:trPr>
          <w:trHeight w:val="256"/>
        </w:trPr>
        <w:tc>
          <w:tcPr>
            <w:tcW w:w="10763" w:type="dxa"/>
            <w:gridSpan w:val="4"/>
            <w:tcBorders>
              <w:top w:val="nil"/>
              <w:left w:val="single" w:sz="4" w:space="0" w:color="595959" w:themeColor="text1" w:themeTint="A6"/>
              <w:bottom w:val="nil"/>
              <w:right w:val="single" w:sz="4" w:space="0" w:color="595959" w:themeColor="text1" w:themeTint="A6"/>
            </w:tcBorders>
            <w:vAlign w:val="center"/>
          </w:tcPr>
          <w:p w14:paraId="5E677A5C"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69320737" w14:textId="77777777" w:rsidTr="003E36C8">
        <w:trPr>
          <w:trHeight w:val="256"/>
        </w:trPr>
        <w:tc>
          <w:tcPr>
            <w:tcW w:w="2431" w:type="dxa"/>
            <w:gridSpan w:val="2"/>
            <w:vMerge w:val="restart"/>
            <w:tcBorders>
              <w:top w:val="nil"/>
              <w:left w:val="single" w:sz="4" w:space="0" w:color="595959" w:themeColor="text1" w:themeTint="A6"/>
              <w:bottom w:val="nil"/>
              <w:right w:val="nil"/>
            </w:tcBorders>
          </w:tcPr>
          <w:p w14:paraId="71E80147" w14:textId="77777777" w:rsidR="00624143" w:rsidRPr="00C84D34" w:rsidRDefault="00624143" w:rsidP="00DA0E62">
            <w:pPr>
              <w:tabs>
                <w:tab w:val="left" w:pos="4035"/>
              </w:tabs>
              <w:rPr>
                <w:rFonts w:ascii="Arial" w:eastAsia="Times New Roman" w:hAnsi="Arial" w:cs="Arial"/>
                <w:szCs w:val="20"/>
                <w:lang w:eastAsia="en-GB"/>
              </w:rPr>
            </w:pPr>
            <w:r w:rsidRPr="00C84D34">
              <w:rPr>
                <w:rFonts w:ascii="Arial" w:eastAsia="Times New Roman" w:hAnsi="Arial" w:cs="Arial"/>
                <w:szCs w:val="20"/>
                <w:lang w:eastAsia="en-GB"/>
              </w:rPr>
              <w:t>Role in group</w:t>
            </w:r>
          </w:p>
        </w:tc>
        <w:tc>
          <w:tcPr>
            <w:tcW w:w="8332" w:type="dxa"/>
            <w:gridSpan w:val="2"/>
            <w:vMerge w:val="restart"/>
            <w:tcBorders>
              <w:top w:val="nil"/>
              <w:left w:val="nil"/>
              <w:bottom w:val="nil"/>
              <w:right w:val="single" w:sz="4" w:space="0" w:color="595959" w:themeColor="text1" w:themeTint="A6"/>
            </w:tcBorders>
            <w:shd w:val="clear" w:color="auto" w:fill="E7E6E6" w:themeFill="background2"/>
          </w:tcPr>
          <w:p w14:paraId="6C85EF16"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699F1094" w14:textId="77777777" w:rsidTr="003E36C8">
        <w:trPr>
          <w:trHeight w:val="256"/>
        </w:trPr>
        <w:tc>
          <w:tcPr>
            <w:tcW w:w="2431" w:type="dxa"/>
            <w:gridSpan w:val="2"/>
            <w:vMerge/>
            <w:tcBorders>
              <w:top w:val="nil"/>
              <w:left w:val="single" w:sz="4" w:space="0" w:color="595959" w:themeColor="text1" w:themeTint="A6"/>
              <w:bottom w:val="nil"/>
              <w:right w:val="nil"/>
            </w:tcBorders>
          </w:tcPr>
          <w:p w14:paraId="3F4BBC4C" w14:textId="77777777" w:rsidR="00624143" w:rsidRPr="00C84D34" w:rsidRDefault="00624143" w:rsidP="00DA0E62">
            <w:pPr>
              <w:tabs>
                <w:tab w:val="left" w:pos="4035"/>
              </w:tabs>
              <w:rPr>
                <w:rFonts w:ascii="Arial" w:eastAsia="Times New Roman" w:hAnsi="Arial" w:cs="Arial"/>
                <w:szCs w:val="20"/>
                <w:lang w:eastAsia="en-GB"/>
              </w:rPr>
            </w:pPr>
          </w:p>
        </w:tc>
        <w:tc>
          <w:tcPr>
            <w:tcW w:w="8332" w:type="dxa"/>
            <w:gridSpan w:val="2"/>
            <w:vMerge/>
            <w:tcBorders>
              <w:top w:val="nil"/>
              <w:left w:val="nil"/>
              <w:bottom w:val="nil"/>
              <w:right w:val="single" w:sz="4" w:space="0" w:color="595959" w:themeColor="text1" w:themeTint="A6"/>
            </w:tcBorders>
            <w:shd w:val="clear" w:color="auto" w:fill="E7E6E6" w:themeFill="background2"/>
          </w:tcPr>
          <w:p w14:paraId="578377FD"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1F217C" w14:paraId="7C74C399" w14:textId="77777777" w:rsidTr="003E36C8">
        <w:trPr>
          <w:trHeight w:val="256"/>
        </w:trPr>
        <w:tc>
          <w:tcPr>
            <w:tcW w:w="10763" w:type="dxa"/>
            <w:gridSpan w:val="4"/>
            <w:tcBorders>
              <w:top w:val="nil"/>
              <w:left w:val="single" w:sz="4" w:space="0" w:color="595959" w:themeColor="text1" w:themeTint="A6"/>
              <w:bottom w:val="nil"/>
              <w:right w:val="single" w:sz="4" w:space="0" w:color="595959" w:themeColor="text1" w:themeTint="A6"/>
            </w:tcBorders>
          </w:tcPr>
          <w:p w14:paraId="164BFEA5"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1E3AC03B" w14:textId="77777777" w:rsidTr="003E36C8">
        <w:trPr>
          <w:trHeight w:val="256"/>
        </w:trPr>
        <w:tc>
          <w:tcPr>
            <w:tcW w:w="2431" w:type="dxa"/>
            <w:gridSpan w:val="2"/>
            <w:vMerge w:val="restart"/>
            <w:tcBorders>
              <w:top w:val="nil"/>
              <w:left w:val="single" w:sz="4" w:space="0" w:color="595959" w:themeColor="text1" w:themeTint="A6"/>
              <w:bottom w:val="nil"/>
              <w:right w:val="nil"/>
            </w:tcBorders>
            <w:vAlign w:val="center"/>
          </w:tcPr>
          <w:p w14:paraId="2680C59C" w14:textId="77777777" w:rsidR="00624143" w:rsidRPr="00C84D34" w:rsidRDefault="00624143" w:rsidP="00DA0E62">
            <w:pPr>
              <w:tabs>
                <w:tab w:val="left" w:pos="4035"/>
              </w:tabs>
              <w:rPr>
                <w:rFonts w:ascii="Arial" w:eastAsia="Times New Roman" w:hAnsi="Arial" w:cs="Arial"/>
                <w:szCs w:val="20"/>
                <w:lang w:eastAsia="en-GB"/>
              </w:rPr>
            </w:pPr>
            <w:r w:rsidRPr="00C84D34">
              <w:rPr>
                <w:rFonts w:ascii="Arial" w:eastAsia="Times New Roman" w:hAnsi="Arial" w:cs="Arial"/>
                <w:szCs w:val="20"/>
                <w:lang w:eastAsia="en-GB"/>
              </w:rPr>
              <w:t>Date</w:t>
            </w:r>
          </w:p>
        </w:tc>
        <w:tc>
          <w:tcPr>
            <w:tcW w:w="8332" w:type="dxa"/>
            <w:gridSpan w:val="2"/>
            <w:vMerge w:val="restart"/>
            <w:tcBorders>
              <w:top w:val="nil"/>
              <w:left w:val="nil"/>
              <w:bottom w:val="nil"/>
              <w:right w:val="single" w:sz="4" w:space="0" w:color="595959" w:themeColor="text1" w:themeTint="A6"/>
            </w:tcBorders>
            <w:shd w:val="clear" w:color="auto" w:fill="E7E6E6" w:themeFill="background2"/>
          </w:tcPr>
          <w:p w14:paraId="3529C36B" w14:textId="77777777" w:rsidR="00624143" w:rsidRPr="00C84D34" w:rsidRDefault="00624143" w:rsidP="00DA0E62">
            <w:pPr>
              <w:tabs>
                <w:tab w:val="left" w:pos="4035"/>
              </w:tabs>
              <w:rPr>
                <w:rFonts w:ascii="Arial" w:eastAsia="Times New Roman" w:hAnsi="Arial" w:cs="Arial"/>
                <w:szCs w:val="20"/>
                <w:lang w:eastAsia="en-GB"/>
              </w:rPr>
            </w:pPr>
          </w:p>
        </w:tc>
      </w:tr>
      <w:tr w:rsidR="00624143" w:rsidRPr="00634BBC" w14:paraId="065A4DCD" w14:textId="77777777" w:rsidTr="003E36C8">
        <w:trPr>
          <w:trHeight w:val="256"/>
        </w:trPr>
        <w:tc>
          <w:tcPr>
            <w:tcW w:w="2431" w:type="dxa"/>
            <w:gridSpan w:val="2"/>
            <w:vMerge/>
            <w:tcBorders>
              <w:left w:val="single" w:sz="4" w:space="0" w:color="595959" w:themeColor="text1" w:themeTint="A6"/>
              <w:bottom w:val="nil"/>
              <w:right w:val="nil"/>
            </w:tcBorders>
            <w:vAlign w:val="center"/>
          </w:tcPr>
          <w:p w14:paraId="4EED6189" w14:textId="77777777" w:rsidR="00624143" w:rsidRPr="00634BBC" w:rsidRDefault="00624143" w:rsidP="00DA0E62">
            <w:pPr>
              <w:tabs>
                <w:tab w:val="left" w:pos="4035"/>
              </w:tabs>
              <w:rPr>
                <w:rFonts w:ascii="Arial" w:eastAsia="Times New Roman" w:hAnsi="Arial" w:cs="Arial"/>
                <w:lang w:eastAsia="en-GB"/>
              </w:rPr>
            </w:pPr>
          </w:p>
        </w:tc>
        <w:tc>
          <w:tcPr>
            <w:tcW w:w="8332" w:type="dxa"/>
            <w:gridSpan w:val="2"/>
            <w:vMerge/>
            <w:tcBorders>
              <w:left w:val="nil"/>
              <w:bottom w:val="nil"/>
              <w:right w:val="single" w:sz="4" w:space="0" w:color="595959" w:themeColor="text1" w:themeTint="A6"/>
            </w:tcBorders>
            <w:shd w:val="clear" w:color="auto" w:fill="E7E6E6" w:themeFill="background2"/>
            <w:vAlign w:val="center"/>
          </w:tcPr>
          <w:p w14:paraId="03C3B744" w14:textId="77777777" w:rsidR="00624143" w:rsidRPr="00634BBC" w:rsidRDefault="00624143" w:rsidP="00DA0E62">
            <w:pPr>
              <w:tabs>
                <w:tab w:val="left" w:pos="4035"/>
              </w:tabs>
              <w:rPr>
                <w:rFonts w:ascii="Arial" w:eastAsia="Times New Roman" w:hAnsi="Arial" w:cs="Arial"/>
                <w:lang w:eastAsia="en-GB"/>
              </w:rPr>
            </w:pPr>
          </w:p>
        </w:tc>
      </w:tr>
      <w:tr w:rsidR="00624143" w:rsidRPr="00634BBC" w14:paraId="0490475C" w14:textId="77777777" w:rsidTr="003E36C8">
        <w:trPr>
          <w:trHeight w:val="256"/>
        </w:trPr>
        <w:tc>
          <w:tcPr>
            <w:tcW w:w="10763" w:type="dxa"/>
            <w:gridSpan w:val="4"/>
            <w:tcBorders>
              <w:top w:val="nil"/>
              <w:left w:val="single" w:sz="4" w:space="0" w:color="595959" w:themeColor="text1" w:themeTint="A6"/>
              <w:bottom w:val="nil"/>
              <w:right w:val="single" w:sz="4" w:space="0" w:color="595959" w:themeColor="text1" w:themeTint="A6"/>
            </w:tcBorders>
          </w:tcPr>
          <w:p w14:paraId="51675763" w14:textId="77777777" w:rsidR="00624143" w:rsidRPr="00634BBC" w:rsidRDefault="00624143" w:rsidP="00DA0E62">
            <w:pPr>
              <w:tabs>
                <w:tab w:val="left" w:pos="4035"/>
              </w:tabs>
              <w:rPr>
                <w:rFonts w:ascii="Arial" w:eastAsia="Times New Roman" w:hAnsi="Arial" w:cs="Arial"/>
                <w:lang w:eastAsia="en-GB"/>
              </w:rPr>
            </w:pPr>
          </w:p>
        </w:tc>
      </w:tr>
      <w:tr w:rsidR="00624143" w:rsidRPr="002145EC" w14:paraId="776457A4" w14:textId="77777777" w:rsidTr="003E36C8">
        <w:trPr>
          <w:trHeight w:hRule="exact" w:val="255"/>
        </w:trPr>
        <w:tc>
          <w:tcPr>
            <w:tcW w:w="10763" w:type="dxa"/>
            <w:gridSpan w:val="4"/>
            <w:tcBorders>
              <w:top w:val="nil"/>
              <w:left w:val="single" w:sz="4" w:space="0" w:color="595959" w:themeColor="text1" w:themeTint="A6"/>
              <w:bottom w:val="single" w:sz="18" w:space="0" w:color="595959" w:themeColor="text1" w:themeTint="A6"/>
              <w:right w:val="single" w:sz="4" w:space="0" w:color="595959" w:themeColor="text1" w:themeTint="A6"/>
            </w:tcBorders>
          </w:tcPr>
          <w:p w14:paraId="2E0E5875" w14:textId="77777777" w:rsidR="00624143" w:rsidRPr="002145EC" w:rsidRDefault="00624143" w:rsidP="00DA0E62">
            <w:pPr>
              <w:tabs>
                <w:tab w:val="left" w:pos="4035"/>
              </w:tabs>
              <w:jc w:val="right"/>
              <w:rPr>
                <w:rFonts w:ascii="Arial" w:eastAsia="Times New Roman" w:hAnsi="Arial" w:cs="Arial"/>
                <w:b/>
                <w:bCs/>
                <w:i/>
                <w:lang w:eastAsia="en-GB"/>
              </w:rPr>
            </w:pPr>
            <w:r w:rsidRPr="002145EC">
              <w:rPr>
                <w:rFonts w:ascii="Arial" w:eastAsia="Times New Roman" w:hAnsi="Arial" w:cs="Arial"/>
                <w:b/>
                <w:bCs/>
                <w:i/>
                <w:sz w:val="20"/>
                <w:lang w:eastAsia="en-GB"/>
              </w:rPr>
              <w:t>Now go to Section 4</w:t>
            </w:r>
          </w:p>
        </w:tc>
      </w:tr>
    </w:tbl>
    <w:p w14:paraId="7DDAA33E" w14:textId="176B66C6" w:rsidR="00624143" w:rsidRDefault="00624143" w:rsidP="00624143">
      <w:pPr>
        <w:pStyle w:val="NoSpacing"/>
        <w:spacing w:after="120"/>
        <w:contextualSpacing/>
        <w:rPr>
          <w:sz w:val="22"/>
        </w:rPr>
      </w:pPr>
    </w:p>
    <w:p w14:paraId="0E527E6B" w14:textId="0DC88319" w:rsidR="003E36C8" w:rsidRDefault="003E36C8" w:rsidP="00624143">
      <w:pPr>
        <w:pStyle w:val="NoSpacing"/>
        <w:spacing w:after="120"/>
        <w:contextualSpacing/>
        <w:rPr>
          <w:sz w:val="22"/>
        </w:rPr>
      </w:pPr>
    </w:p>
    <w:p w14:paraId="605A20B5" w14:textId="7CA5BCA8" w:rsidR="003E36C8" w:rsidRDefault="003E36C8" w:rsidP="00624143">
      <w:pPr>
        <w:pStyle w:val="NoSpacing"/>
        <w:spacing w:after="120"/>
        <w:contextualSpacing/>
        <w:rPr>
          <w:sz w:val="22"/>
        </w:rPr>
      </w:pPr>
    </w:p>
    <w:tbl>
      <w:tblPr>
        <w:tblStyle w:val="TableGrid2"/>
        <w:tblpPr w:leftFromText="180" w:rightFromText="180" w:vertAnchor="text" w:horzAnchor="margin" w:tblpY="-33"/>
        <w:tblW w:w="10763" w:type="dxa"/>
        <w:tblLayout w:type="fixed"/>
        <w:tblLook w:val="04A0" w:firstRow="1" w:lastRow="0" w:firstColumn="1" w:lastColumn="0" w:noHBand="0" w:noVBand="1"/>
      </w:tblPr>
      <w:tblGrid>
        <w:gridCol w:w="1389"/>
        <w:gridCol w:w="7985"/>
        <w:gridCol w:w="1389"/>
      </w:tblGrid>
      <w:tr w:rsidR="003E36C8" w:rsidRPr="00634BBC" w14:paraId="24F48326" w14:textId="77777777" w:rsidTr="00DA0E62">
        <w:trPr>
          <w:trHeight w:val="514"/>
        </w:trPr>
        <w:tc>
          <w:tcPr>
            <w:tcW w:w="138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0000" w:themeFill="text1"/>
            <w:vAlign w:val="center"/>
          </w:tcPr>
          <w:p w14:paraId="04837AB7" w14:textId="774EB24C" w:rsidR="003E36C8" w:rsidRPr="00634BBC" w:rsidRDefault="003E36C8" w:rsidP="00DA0E62">
            <w:pPr>
              <w:tabs>
                <w:tab w:val="left" w:pos="4035"/>
              </w:tabs>
              <w:jc w:val="center"/>
              <w:rPr>
                <w:rFonts w:ascii="Arial" w:hAnsi="Arial" w:cs="Arial"/>
                <w:b/>
                <w:color w:val="DC0714"/>
              </w:rPr>
            </w:pPr>
            <w:r>
              <w:rPr>
                <w:rFonts w:ascii="Arial" w:hAnsi="Arial" w:cs="Arial"/>
                <w:b/>
                <w:color w:val="FFFFFF" w:themeColor="background1"/>
              </w:rPr>
              <w:t>3B</w:t>
            </w:r>
          </w:p>
        </w:tc>
        <w:tc>
          <w:tcPr>
            <w:tcW w:w="7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43077780" w14:textId="435C6100" w:rsidR="003E36C8" w:rsidRPr="00634BBC" w:rsidRDefault="003E36C8" w:rsidP="00DA0E62">
            <w:pPr>
              <w:tabs>
                <w:tab w:val="left" w:pos="4035"/>
              </w:tabs>
              <w:rPr>
                <w:rFonts w:ascii="Arial" w:hAnsi="Arial" w:cs="Arial"/>
                <w:b/>
                <w:color w:val="DC0714"/>
              </w:rPr>
            </w:pPr>
            <w:r>
              <w:rPr>
                <w:rFonts w:ascii="Arial" w:hAnsi="Arial" w:cs="Arial"/>
                <w:b/>
                <w:sz w:val="24"/>
              </w:rPr>
              <w:t>Royalty</w:t>
            </w:r>
            <w:r w:rsidRPr="0093320E">
              <w:rPr>
                <w:rFonts w:ascii="Arial" w:hAnsi="Arial" w:cs="Arial"/>
                <w:b/>
                <w:sz w:val="24"/>
              </w:rPr>
              <w:t xml:space="preserve"> fees to pay</w:t>
            </w:r>
            <w:r w:rsidR="00551839">
              <w:rPr>
                <w:rFonts w:ascii="Arial" w:hAnsi="Arial" w:cs="Arial"/>
                <w:b/>
                <w:sz w:val="24"/>
              </w:rPr>
              <w:t xml:space="preserve"> </w:t>
            </w:r>
            <w:r w:rsidRPr="0093320E">
              <w:rPr>
                <w:rFonts w:ascii="Arial" w:hAnsi="Arial" w:cs="Arial"/>
                <w:sz w:val="24"/>
              </w:rPr>
              <w:t xml:space="preserve">for </w:t>
            </w:r>
            <w:r>
              <w:rPr>
                <w:rFonts w:ascii="Arial" w:hAnsi="Arial" w:cs="Arial"/>
                <w:sz w:val="24"/>
              </w:rPr>
              <w:t>2024</w:t>
            </w:r>
            <w:r w:rsidRPr="0093320E">
              <w:rPr>
                <w:rFonts w:ascii="Arial" w:hAnsi="Arial" w:cs="Arial"/>
                <w:sz w:val="24"/>
              </w:rPr>
              <w:t xml:space="preserve"> via Making Music</w:t>
            </w:r>
          </w:p>
        </w:tc>
        <w:tc>
          <w:tcPr>
            <w:tcW w:w="138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10804C1C" w14:textId="77777777" w:rsidR="003E36C8" w:rsidRPr="00634BBC" w:rsidRDefault="003E36C8" w:rsidP="00DA0E62">
            <w:pPr>
              <w:tabs>
                <w:tab w:val="left" w:pos="4035"/>
              </w:tabs>
              <w:rPr>
                <w:rFonts w:ascii="Arial" w:hAnsi="Arial" w:cs="Arial"/>
                <w:b/>
                <w:color w:val="DC0714"/>
              </w:rPr>
            </w:pPr>
            <w:r w:rsidRPr="00666BF0">
              <w:rPr>
                <w:rFonts w:ascii="MS Gothic" w:eastAsia="MS Gothic" w:hAnsi="MS Gothic" w:cs="MS Gothic" w:hint="eastAsia"/>
                <w:b/>
                <w:bCs/>
                <w:color w:val="D9D9D9" w:themeColor="background1" w:themeShade="D9"/>
                <w:sz w:val="12"/>
              </w:rPr>
              <w:t xml:space="preserve"> </w:t>
            </w:r>
            <w:r w:rsidRPr="008A06DF">
              <w:rPr>
                <w:rFonts w:ascii="MS Gothic" w:eastAsia="MS Gothic" w:hAnsi="MS Gothic" w:cs="MS Gothic" w:hint="eastAsia"/>
                <w:b/>
                <w:bCs/>
                <w:color w:val="D9D9D9" w:themeColor="background1" w:themeShade="D9"/>
              </w:rPr>
              <w:t>✔</w:t>
            </w:r>
          </w:p>
        </w:tc>
      </w:tr>
      <w:tr w:rsidR="003E36C8" w:rsidRPr="001F217C" w14:paraId="7EEB039B" w14:textId="77777777" w:rsidTr="00DA0E62">
        <w:trPr>
          <w:trHeight w:val="627"/>
        </w:trPr>
        <w:tc>
          <w:tcPr>
            <w:tcW w:w="10763" w:type="dxa"/>
            <w:gridSpan w:val="3"/>
            <w:vMerge w:val="restart"/>
            <w:tcBorders>
              <w:top w:val="single" w:sz="4" w:space="0" w:color="595959" w:themeColor="text1" w:themeTint="A6"/>
              <w:left w:val="single" w:sz="4" w:space="0" w:color="595959" w:themeColor="text1" w:themeTint="A6"/>
              <w:right w:val="single" w:sz="4" w:space="0" w:color="595959" w:themeColor="text1" w:themeTint="A6"/>
            </w:tcBorders>
            <w:tcMar>
              <w:top w:w="57" w:type="dxa"/>
            </w:tcMar>
          </w:tcPr>
          <w:p w14:paraId="53580C64" w14:textId="77777777" w:rsidR="003E36C8" w:rsidRPr="001F217C" w:rsidRDefault="003E36C8" w:rsidP="00DA0E62">
            <w:pPr>
              <w:tabs>
                <w:tab w:val="left" w:pos="4035"/>
              </w:tabs>
              <w:rPr>
                <w:rFonts w:ascii="Arial" w:eastAsia="Times New Roman" w:hAnsi="Arial" w:cs="Arial"/>
                <w:sz w:val="20"/>
                <w:szCs w:val="19"/>
                <w:lang w:eastAsia="en-GB"/>
              </w:rPr>
            </w:pPr>
          </w:p>
          <w:p w14:paraId="3730CEFD" w14:textId="7A67F661" w:rsidR="00551839" w:rsidRPr="00C84D34" w:rsidRDefault="00B52C8E" w:rsidP="00DA0E62">
            <w:pPr>
              <w:tabs>
                <w:tab w:val="left" w:pos="4035"/>
              </w:tabs>
              <w:rPr>
                <w:rFonts w:ascii="Arial" w:eastAsia="Times New Roman" w:hAnsi="Arial" w:cs="Arial"/>
                <w:b/>
                <w:szCs w:val="20"/>
                <w:lang w:eastAsia="en-GB"/>
              </w:rPr>
            </w:pPr>
            <w:r w:rsidRPr="00C84D34">
              <w:rPr>
                <w:rFonts w:ascii="Arial" w:eastAsia="Times New Roman" w:hAnsi="Arial" w:cs="Arial"/>
                <w:b/>
                <w:szCs w:val="20"/>
                <w:lang w:eastAsia="en-GB"/>
              </w:rPr>
              <w:t>F</w:t>
            </w:r>
            <w:r w:rsidR="00551839" w:rsidRPr="00C84D34">
              <w:rPr>
                <w:rFonts w:ascii="Arial" w:eastAsia="Times New Roman" w:hAnsi="Arial" w:cs="Arial"/>
                <w:b/>
                <w:szCs w:val="20"/>
                <w:lang w:eastAsia="en-GB"/>
              </w:rPr>
              <w:t>ees payable</w:t>
            </w:r>
          </w:p>
          <w:p w14:paraId="166F9B5B" w14:textId="77777777" w:rsidR="00551839" w:rsidRPr="00C84D34" w:rsidRDefault="00551839" w:rsidP="00DA0E62">
            <w:pPr>
              <w:tabs>
                <w:tab w:val="left" w:pos="4035"/>
              </w:tabs>
              <w:rPr>
                <w:rFonts w:ascii="Arial" w:eastAsia="Times New Roman" w:hAnsi="Arial" w:cs="Arial"/>
                <w:bCs/>
                <w:szCs w:val="20"/>
                <w:lang w:eastAsia="en-GB"/>
              </w:rPr>
            </w:pPr>
          </w:p>
          <w:p w14:paraId="6D3D55C4" w14:textId="738516B7" w:rsidR="00551839" w:rsidRPr="00C84D34" w:rsidRDefault="003E36C8" w:rsidP="00DA0E62">
            <w:pPr>
              <w:tabs>
                <w:tab w:val="left" w:pos="4035"/>
              </w:tabs>
              <w:rPr>
                <w:rFonts w:ascii="Arial" w:eastAsia="Times New Roman" w:hAnsi="Arial" w:cs="Arial"/>
                <w:bCs/>
                <w:color w:val="0000FF"/>
                <w:szCs w:val="20"/>
                <w:lang w:eastAsia="en-GB"/>
              </w:rPr>
            </w:pPr>
            <w:r w:rsidRPr="00C84D34">
              <w:rPr>
                <w:rFonts w:ascii="Arial" w:eastAsia="Times New Roman" w:hAnsi="Arial" w:cs="Arial"/>
                <w:bCs/>
                <w:szCs w:val="20"/>
                <w:lang w:eastAsia="en-GB"/>
              </w:rPr>
              <w:t>The group does have royalty fees to pay through Making Music for the period 1 November 2023 to 31 October 2024</w:t>
            </w:r>
            <w:r w:rsidR="00551839" w:rsidRPr="00C84D34">
              <w:rPr>
                <w:rFonts w:ascii="Arial" w:eastAsia="Times New Roman" w:hAnsi="Arial" w:cs="Arial"/>
                <w:bCs/>
                <w:szCs w:val="20"/>
                <w:lang w:eastAsia="en-GB"/>
              </w:rPr>
              <w:t xml:space="preserve"> which will be declared and paid for separately to this renewal by going to </w:t>
            </w:r>
            <w:hyperlink r:id="rId22" w:history="1">
              <w:r w:rsidR="000E742A" w:rsidRPr="00C84D34">
                <w:rPr>
                  <w:rStyle w:val="Hyperlink"/>
                  <w:rFonts w:ascii="Arial" w:eastAsia="Times New Roman" w:hAnsi="Arial" w:cs="Arial"/>
                  <w:bCs/>
                  <w:color w:val="0000FF"/>
                  <w:szCs w:val="20"/>
                  <w:lang w:eastAsia="en-GB"/>
                </w:rPr>
                <w:t>www.makingmusic.org.uk/prs/assessment</w:t>
              </w:r>
            </w:hyperlink>
          </w:p>
          <w:p w14:paraId="15D22A0E" w14:textId="77777777" w:rsidR="000E742A" w:rsidRPr="00C84D34" w:rsidRDefault="000E742A" w:rsidP="00DA0E62">
            <w:pPr>
              <w:tabs>
                <w:tab w:val="left" w:pos="4035"/>
              </w:tabs>
              <w:rPr>
                <w:rFonts w:ascii="Arial" w:eastAsia="Times New Roman" w:hAnsi="Arial" w:cs="Arial"/>
                <w:bCs/>
                <w:color w:val="FF0000"/>
                <w:szCs w:val="20"/>
                <w:lang w:eastAsia="en-GB"/>
              </w:rPr>
            </w:pPr>
          </w:p>
          <w:p w14:paraId="3B83A787" w14:textId="2B1B9343" w:rsidR="00551839" w:rsidRPr="00C84D34" w:rsidRDefault="00551839" w:rsidP="00DA0E62">
            <w:pPr>
              <w:tabs>
                <w:tab w:val="left" w:pos="4035"/>
              </w:tabs>
              <w:rPr>
                <w:rFonts w:ascii="Arial" w:eastAsia="Times New Roman" w:hAnsi="Arial" w:cs="Arial"/>
                <w:b/>
                <w:szCs w:val="20"/>
                <w:lang w:eastAsia="en-GB"/>
              </w:rPr>
            </w:pPr>
            <w:r w:rsidRPr="00C84D34">
              <w:rPr>
                <w:rFonts w:ascii="Arial" w:eastAsia="Times New Roman" w:hAnsi="Arial" w:cs="Arial"/>
                <w:b/>
                <w:szCs w:val="20"/>
                <w:lang w:eastAsia="en-GB"/>
              </w:rPr>
              <w:t>Programmes</w:t>
            </w:r>
          </w:p>
          <w:p w14:paraId="74562196" w14:textId="275379E8" w:rsidR="00551839" w:rsidRPr="00C84D34" w:rsidRDefault="00551839" w:rsidP="00DA0E62">
            <w:pPr>
              <w:tabs>
                <w:tab w:val="left" w:pos="4035"/>
              </w:tabs>
              <w:rPr>
                <w:rFonts w:ascii="Arial" w:eastAsia="Times New Roman" w:hAnsi="Arial" w:cs="Arial"/>
                <w:bCs/>
                <w:color w:val="FF0000"/>
                <w:szCs w:val="20"/>
                <w:lang w:eastAsia="en-GB"/>
              </w:rPr>
            </w:pPr>
          </w:p>
          <w:p w14:paraId="487885A2" w14:textId="65B7D7FF" w:rsidR="00551839" w:rsidRPr="00C84D34" w:rsidRDefault="00551839" w:rsidP="00DA0E62">
            <w:pPr>
              <w:tabs>
                <w:tab w:val="left" w:pos="4035"/>
              </w:tabs>
              <w:rPr>
                <w:rFonts w:ascii="Arial" w:eastAsia="Times New Roman" w:hAnsi="Arial" w:cs="Arial"/>
                <w:bCs/>
                <w:szCs w:val="20"/>
                <w:lang w:eastAsia="en-GB"/>
              </w:rPr>
            </w:pPr>
            <w:r w:rsidRPr="00C84D34">
              <w:rPr>
                <w:rFonts w:ascii="Arial" w:eastAsia="Times New Roman" w:hAnsi="Arial" w:cs="Arial"/>
                <w:bCs/>
                <w:szCs w:val="20"/>
                <w:lang w:eastAsia="en-GB"/>
              </w:rPr>
              <w:t>For each performance paid through Making Music I will provide programme information by either:</w:t>
            </w:r>
          </w:p>
          <w:p w14:paraId="25ADF103" w14:textId="1D03D762" w:rsidR="00551839" w:rsidRPr="00C84D34" w:rsidRDefault="00551839" w:rsidP="00DA0E62">
            <w:pPr>
              <w:tabs>
                <w:tab w:val="left" w:pos="4035"/>
              </w:tabs>
              <w:rPr>
                <w:rFonts w:ascii="Arial" w:eastAsia="Times New Roman" w:hAnsi="Arial" w:cs="Arial"/>
                <w:bCs/>
                <w:color w:val="FF0000"/>
                <w:szCs w:val="20"/>
                <w:lang w:eastAsia="en-GB"/>
              </w:rPr>
            </w:pPr>
          </w:p>
          <w:p w14:paraId="376A9588" w14:textId="7E13184F" w:rsidR="00551839" w:rsidRPr="00C84D34" w:rsidRDefault="00551839" w:rsidP="00551839">
            <w:pPr>
              <w:pStyle w:val="ListParagraph"/>
              <w:numPr>
                <w:ilvl w:val="1"/>
                <w:numId w:val="31"/>
              </w:numPr>
              <w:tabs>
                <w:tab w:val="left" w:pos="4035"/>
              </w:tabs>
              <w:rPr>
                <w:rFonts w:eastAsia="Times New Roman" w:cs="Arial"/>
                <w:bCs/>
                <w:sz w:val="22"/>
                <w:szCs w:val="20"/>
                <w:lang w:eastAsia="en-GB"/>
              </w:rPr>
            </w:pPr>
            <w:r w:rsidRPr="00C84D34">
              <w:rPr>
                <w:rFonts w:eastAsia="Times New Roman" w:cs="Arial"/>
                <w:bCs/>
                <w:sz w:val="22"/>
                <w:szCs w:val="20"/>
                <w:lang w:eastAsia="en-GB"/>
              </w:rPr>
              <w:t xml:space="preserve">Completing the online submission form </w:t>
            </w:r>
            <w:hyperlink r:id="rId23" w:history="1">
              <w:r w:rsidRPr="00C84D34">
                <w:rPr>
                  <w:rStyle w:val="Hyperlink"/>
                  <w:rFonts w:eastAsia="Times New Roman" w:cs="Arial"/>
                  <w:bCs/>
                  <w:color w:val="0000FF"/>
                  <w:sz w:val="22"/>
                  <w:szCs w:val="20"/>
                  <w:lang w:eastAsia="en-GB"/>
                </w:rPr>
                <w:t>www.makingmusic.org.uk/prs/prog</w:t>
              </w:r>
            </w:hyperlink>
          </w:p>
          <w:p w14:paraId="1078A1FC" w14:textId="73E2CA8B" w:rsidR="003E36C8" w:rsidRPr="00B52C8E" w:rsidRDefault="00551839" w:rsidP="00DA0E62">
            <w:pPr>
              <w:pStyle w:val="ListParagraph"/>
              <w:numPr>
                <w:ilvl w:val="1"/>
                <w:numId w:val="31"/>
              </w:numPr>
              <w:tabs>
                <w:tab w:val="left" w:pos="4035"/>
              </w:tabs>
              <w:rPr>
                <w:rFonts w:eastAsia="Times New Roman" w:cs="Arial"/>
                <w:bCs/>
                <w:szCs w:val="19"/>
                <w:lang w:eastAsia="en-GB"/>
              </w:rPr>
            </w:pPr>
            <w:r w:rsidRPr="00C84D34">
              <w:rPr>
                <w:rFonts w:eastAsia="Times New Roman" w:cs="Arial"/>
                <w:bCs/>
                <w:sz w:val="22"/>
                <w:szCs w:val="20"/>
                <w:lang w:eastAsia="en-GB"/>
              </w:rPr>
              <w:t xml:space="preserve">Posting or emailing a programme </w:t>
            </w:r>
            <w:r w:rsidR="00B52C8E" w:rsidRPr="00C84D34">
              <w:rPr>
                <w:rFonts w:eastAsia="Times New Roman" w:cs="Arial"/>
                <w:bCs/>
                <w:sz w:val="22"/>
                <w:szCs w:val="20"/>
                <w:lang w:eastAsia="en-GB"/>
              </w:rPr>
              <w:t>which includes</w:t>
            </w:r>
            <w:r w:rsidRPr="00C84D34">
              <w:rPr>
                <w:rFonts w:eastAsia="Times New Roman" w:cs="Arial"/>
                <w:bCs/>
                <w:sz w:val="22"/>
                <w:szCs w:val="20"/>
                <w:lang w:eastAsia="en-GB"/>
              </w:rPr>
              <w:t xml:space="preserve"> the audience size for </w:t>
            </w:r>
            <w:r w:rsidR="00B52C8E" w:rsidRPr="00C84D34">
              <w:rPr>
                <w:rFonts w:eastAsia="Times New Roman" w:cs="Arial"/>
                <w:bCs/>
                <w:sz w:val="22"/>
                <w:szCs w:val="20"/>
                <w:lang w:eastAsia="en-GB"/>
              </w:rPr>
              <w:t xml:space="preserve">any </w:t>
            </w:r>
            <w:r w:rsidRPr="00C84D34">
              <w:rPr>
                <w:rFonts w:eastAsia="Times New Roman" w:cs="Arial"/>
                <w:bCs/>
                <w:sz w:val="22"/>
                <w:szCs w:val="20"/>
                <w:lang w:eastAsia="en-GB"/>
              </w:rPr>
              <w:t>free events/gross ticket income</w:t>
            </w:r>
            <w:r w:rsidR="00D30F95" w:rsidRPr="00C84D34">
              <w:rPr>
                <w:rFonts w:eastAsia="Times New Roman" w:cs="Arial"/>
                <w:bCs/>
                <w:sz w:val="22"/>
                <w:szCs w:val="20"/>
                <w:lang w:eastAsia="en-GB"/>
              </w:rPr>
              <w:t xml:space="preserve">, </w:t>
            </w:r>
            <w:r w:rsidR="00B20CAD" w:rsidRPr="00C84D34">
              <w:rPr>
                <w:rFonts w:eastAsia="Times New Roman" w:cs="Arial"/>
                <w:bCs/>
                <w:sz w:val="22"/>
                <w:szCs w:val="20"/>
                <w:lang w:eastAsia="en-GB"/>
              </w:rPr>
              <w:t>average ticket price</w:t>
            </w:r>
            <w:r w:rsidR="00D30F95" w:rsidRPr="00C84D34">
              <w:rPr>
                <w:rFonts w:eastAsia="Times New Roman" w:cs="Arial"/>
                <w:bCs/>
                <w:sz w:val="22"/>
                <w:szCs w:val="20"/>
                <w:lang w:eastAsia="en-GB"/>
              </w:rPr>
              <w:t xml:space="preserve"> and audience size</w:t>
            </w:r>
            <w:r w:rsidR="00B20CAD" w:rsidRPr="00C84D34">
              <w:rPr>
                <w:rFonts w:eastAsia="Times New Roman" w:cs="Arial"/>
                <w:bCs/>
                <w:sz w:val="22"/>
                <w:szCs w:val="20"/>
                <w:lang w:eastAsia="en-GB"/>
              </w:rPr>
              <w:t xml:space="preserve"> for any ticketed events</w:t>
            </w:r>
            <w:r w:rsidRPr="00C84D34">
              <w:rPr>
                <w:rFonts w:eastAsia="Times New Roman" w:cs="Arial"/>
                <w:bCs/>
                <w:sz w:val="22"/>
                <w:szCs w:val="20"/>
                <w:lang w:eastAsia="en-GB"/>
              </w:rPr>
              <w:t xml:space="preserve">, </w:t>
            </w:r>
            <w:r w:rsidR="00B52C8E" w:rsidRPr="00C84D34">
              <w:rPr>
                <w:rFonts w:eastAsia="Times New Roman" w:cs="Arial"/>
                <w:bCs/>
                <w:sz w:val="22"/>
                <w:szCs w:val="20"/>
                <w:lang w:eastAsia="en-GB"/>
              </w:rPr>
              <w:t xml:space="preserve">the </w:t>
            </w:r>
            <w:r w:rsidRPr="00C84D34">
              <w:rPr>
                <w:rFonts w:eastAsia="Times New Roman" w:cs="Arial"/>
                <w:bCs/>
                <w:sz w:val="22"/>
                <w:szCs w:val="20"/>
                <w:lang w:eastAsia="en-GB"/>
              </w:rPr>
              <w:t>group name, date of performance, venue information and the pieces performed (including composer/arranger name)</w:t>
            </w:r>
            <w:r w:rsidR="004B05E9" w:rsidRPr="00C84D34">
              <w:rPr>
                <w:rFonts w:eastAsia="Times New Roman" w:cs="Arial"/>
                <w:bCs/>
                <w:sz w:val="22"/>
                <w:szCs w:val="20"/>
                <w:lang w:eastAsia="en-GB"/>
              </w:rPr>
              <w:t>.</w:t>
            </w:r>
          </w:p>
        </w:tc>
      </w:tr>
      <w:tr w:rsidR="003E36C8" w:rsidRPr="00634BBC" w14:paraId="3A269CFE"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18F640F4"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194FC222"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766199A2"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14486B92"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23D74395"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52B9D2A8"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39537B9C"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710B7313"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3DD35FB5"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4B4F102E"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5F4A9550"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4D51C0D2"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332C80B0"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5D7B36D7"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545F0CCF"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553B1FD9"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5AF3C78C"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69C16B32" w14:textId="77777777" w:rsidTr="00DA0E62">
        <w:trPr>
          <w:trHeight w:val="256"/>
        </w:trPr>
        <w:tc>
          <w:tcPr>
            <w:tcW w:w="10763" w:type="dxa"/>
            <w:gridSpan w:val="3"/>
            <w:vMerge/>
            <w:tcBorders>
              <w:left w:val="single" w:sz="4" w:space="0" w:color="595959" w:themeColor="text1" w:themeTint="A6"/>
              <w:right w:val="single" w:sz="4" w:space="0" w:color="595959" w:themeColor="text1" w:themeTint="A6"/>
            </w:tcBorders>
          </w:tcPr>
          <w:p w14:paraId="5841A770" w14:textId="77777777" w:rsidR="003E36C8" w:rsidRPr="00634BBC" w:rsidRDefault="003E36C8" w:rsidP="00DA0E62">
            <w:pPr>
              <w:tabs>
                <w:tab w:val="left" w:pos="4035"/>
              </w:tabs>
              <w:rPr>
                <w:rFonts w:ascii="Arial" w:eastAsia="Times New Roman" w:hAnsi="Arial" w:cs="Arial"/>
                <w:lang w:eastAsia="en-GB"/>
              </w:rPr>
            </w:pPr>
          </w:p>
        </w:tc>
      </w:tr>
      <w:tr w:rsidR="003E36C8" w:rsidRPr="00634BBC" w14:paraId="69F3D501" w14:textId="77777777" w:rsidTr="00DA0E62">
        <w:trPr>
          <w:trHeight w:val="256"/>
        </w:trPr>
        <w:tc>
          <w:tcPr>
            <w:tcW w:w="10763" w:type="dxa"/>
            <w:gridSpan w:val="3"/>
            <w:tcBorders>
              <w:top w:val="nil"/>
              <w:left w:val="single" w:sz="4" w:space="0" w:color="595959" w:themeColor="text1" w:themeTint="A6"/>
              <w:bottom w:val="nil"/>
              <w:right w:val="single" w:sz="4" w:space="0" w:color="595959" w:themeColor="text1" w:themeTint="A6"/>
            </w:tcBorders>
          </w:tcPr>
          <w:p w14:paraId="11EA70BE" w14:textId="77777777" w:rsidR="003E36C8" w:rsidRPr="00634BBC" w:rsidRDefault="003E36C8" w:rsidP="00DA0E62">
            <w:pPr>
              <w:tabs>
                <w:tab w:val="left" w:pos="4035"/>
              </w:tabs>
              <w:rPr>
                <w:rFonts w:ascii="Arial" w:eastAsia="Times New Roman" w:hAnsi="Arial" w:cs="Arial"/>
                <w:lang w:eastAsia="en-GB"/>
              </w:rPr>
            </w:pPr>
          </w:p>
        </w:tc>
      </w:tr>
      <w:tr w:rsidR="003E36C8" w:rsidRPr="002145EC" w14:paraId="0015D050" w14:textId="77777777" w:rsidTr="00DA0E62">
        <w:trPr>
          <w:trHeight w:hRule="exact" w:val="255"/>
        </w:trPr>
        <w:tc>
          <w:tcPr>
            <w:tcW w:w="10763" w:type="dxa"/>
            <w:gridSpan w:val="3"/>
            <w:tcBorders>
              <w:top w:val="nil"/>
              <w:left w:val="single" w:sz="4" w:space="0" w:color="595959" w:themeColor="text1" w:themeTint="A6"/>
              <w:bottom w:val="single" w:sz="18" w:space="0" w:color="595959" w:themeColor="text1" w:themeTint="A6"/>
              <w:right w:val="single" w:sz="4" w:space="0" w:color="595959" w:themeColor="text1" w:themeTint="A6"/>
            </w:tcBorders>
          </w:tcPr>
          <w:p w14:paraId="4A3F791B" w14:textId="77777777" w:rsidR="003E36C8" w:rsidRPr="002145EC" w:rsidRDefault="003E36C8" w:rsidP="00DA0E62">
            <w:pPr>
              <w:tabs>
                <w:tab w:val="left" w:pos="4035"/>
              </w:tabs>
              <w:jc w:val="right"/>
              <w:rPr>
                <w:rFonts w:ascii="Arial" w:eastAsia="Times New Roman" w:hAnsi="Arial" w:cs="Arial"/>
                <w:b/>
                <w:bCs/>
                <w:i/>
                <w:lang w:eastAsia="en-GB"/>
              </w:rPr>
            </w:pPr>
            <w:r w:rsidRPr="002145EC">
              <w:rPr>
                <w:rFonts w:ascii="Arial" w:eastAsia="Times New Roman" w:hAnsi="Arial" w:cs="Arial"/>
                <w:b/>
                <w:bCs/>
                <w:i/>
                <w:sz w:val="20"/>
                <w:lang w:eastAsia="en-GB"/>
              </w:rPr>
              <w:t>Now go to Section 4</w:t>
            </w:r>
          </w:p>
        </w:tc>
      </w:tr>
    </w:tbl>
    <w:p w14:paraId="7D43715D" w14:textId="77777777" w:rsidR="003E36C8" w:rsidRPr="00DE7D88" w:rsidRDefault="003E36C8" w:rsidP="00624143">
      <w:pPr>
        <w:pStyle w:val="NoSpacing"/>
        <w:spacing w:after="120"/>
        <w:contextualSpacing/>
        <w:rPr>
          <w:sz w:val="22"/>
        </w:rPr>
      </w:pPr>
    </w:p>
    <w:p w14:paraId="1B56AFC9" w14:textId="77777777" w:rsidR="00B52C8E" w:rsidRDefault="00B52C8E" w:rsidP="00B52C8E">
      <w:pPr>
        <w:widowControl w:val="0"/>
        <w:tabs>
          <w:tab w:val="right" w:pos="10348"/>
        </w:tabs>
        <w:autoSpaceDE w:val="0"/>
        <w:autoSpaceDN w:val="0"/>
        <w:adjustRightInd w:val="0"/>
        <w:spacing w:after="60" w:line="276" w:lineRule="auto"/>
        <w:ind w:right="112"/>
        <w:rPr>
          <w:rFonts w:ascii="Arial" w:eastAsia="Times New Roman" w:hAnsi="Arial" w:cs="Arial"/>
          <w:color w:val="000000"/>
          <w:sz w:val="22"/>
          <w:szCs w:val="22"/>
          <w:lang w:eastAsia="en-GB"/>
        </w:rPr>
      </w:pPr>
    </w:p>
    <w:p w14:paraId="5D69FBCE" w14:textId="77777777" w:rsidR="00B52C8E" w:rsidRDefault="00B52C8E" w:rsidP="00B52C8E">
      <w:pPr>
        <w:widowControl w:val="0"/>
        <w:tabs>
          <w:tab w:val="right" w:pos="10348"/>
        </w:tabs>
        <w:autoSpaceDE w:val="0"/>
        <w:autoSpaceDN w:val="0"/>
        <w:adjustRightInd w:val="0"/>
        <w:spacing w:after="60" w:line="276" w:lineRule="auto"/>
        <w:ind w:right="112"/>
        <w:rPr>
          <w:rFonts w:ascii="Arial" w:eastAsia="Times New Roman" w:hAnsi="Arial" w:cs="Arial"/>
          <w:color w:val="000000"/>
          <w:sz w:val="22"/>
          <w:szCs w:val="22"/>
          <w:lang w:eastAsia="en-GB"/>
        </w:rPr>
      </w:pPr>
    </w:p>
    <w:p w14:paraId="05E6AC2C" w14:textId="77777777" w:rsidR="00C84D34" w:rsidRDefault="00C84D34" w:rsidP="00544AFB">
      <w:pPr>
        <w:widowControl w:val="0"/>
        <w:tabs>
          <w:tab w:val="right" w:pos="10348"/>
        </w:tabs>
        <w:autoSpaceDE w:val="0"/>
        <w:autoSpaceDN w:val="0"/>
        <w:adjustRightInd w:val="0"/>
        <w:spacing w:after="60" w:line="276" w:lineRule="auto"/>
        <w:ind w:right="112"/>
        <w:rPr>
          <w:rFonts w:ascii="Arial" w:eastAsia="Times New Roman" w:hAnsi="Arial" w:cs="Arial"/>
          <w:color w:val="000000"/>
          <w:sz w:val="22"/>
          <w:szCs w:val="22"/>
          <w:lang w:eastAsia="en-GB"/>
        </w:rPr>
      </w:pPr>
    </w:p>
    <w:p w14:paraId="293A1D65" w14:textId="557F0B70" w:rsidR="000D6A56" w:rsidRPr="00544AFB" w:rsidRDefault="0063705F" w:rsidP="00544AFB">
      <w:pPr>
        <w:widowControl w:val="0"/>
        <w:tabs>
          <w:tab w:val="right" w:pos="10348"/>
        </w:tabs>
        <w:autoSpaceDE w:val="0"/>
        <w:autoSpaceDN w:val="0"/>
        <w:adjustRightInd w:val="0"/>
        <w:spacing w:after="60" w:line="276" w:lineRule="auto"/>
        <w:ind w:right="112"/>
        <w:rPr>
          <w:rFonts w:ascii="Arial" w:eastAsia="Times New Roman" w:hAnsi="Arial" w:cs="Arial"/>
          <w:b/>
          <w:bCs/>
          <w:sz w:val="22"/>
          <w:lang w:eastAsia="en-GB"/>
        </w:rPr>
      </w:pPr>
      <w:r w:rsidRPr="00061A97">
        <w:rPr>
          <w:rFonts w:ascii="Arial" w:eastAsia="Times New Roman" w:hAnsi="Arial" w:cs="Arial"/>
          <w:noProof/>
          <w:color w:val="000000"/>
          <w:sz w:val="22"/>
          <w:szCs w:val="22"/>
          <w:lang w:eastAsia="en-GB"/>
        </w:rPr>
        <mc:AlternateContent>
          <mc:Choice Requires="wps">
            <w:drawing>
              <wp:anchor distT="0" distB="0" distL="114300" distR="114300" simplePos="0" relativeHeight="251658245" behindDoc="0" locked="0" layoutInCell="1" allowOverlap="1" wp14:anchorId="2416C95B" wp14:editId="442895E4">
                <wp:simplePos x="0" y="0"/>
                <wp:positionH relativeFrom="page">
                  <wp:posOffset>417830</wp:posOffset>
                </wp:positionH>
                <wp:positionV relativeFrom="page">
                  <wp:posOffset>10326370</wp:posOffset>
                </wp:positionV>
                <wp:extent cx="6613200" cy="14400"/>
                <wp:effectExtent l="0" t="0" r="35560" b="24130"/>
                <wp:wrapNone/>
                <wp:docPr id="23" name="Straight Connector 23"/>
                <wp:cNvGraphicFramePr/>
                <a:graphic xmlns:a="http://schemas.openxmlformats.org/drawingml/2006/main">
                  <a:graphicData uri="http://schemas.microsoft.com/office/word/2010/wordprocessingShape">
                    <wps:wsp>
                      <wps:cNvCnPr/>
                      <wps:spPr>
                        <a:xfrm>
                          <a:off x="0" y="0"/>
                          <a:ext cx="6613200" cy="14400"/>
                        </a:xfrm>
                        <a:prstGeom prst="line">
                          <a:avLst/>
                        </a:prstGeom>
                        <a:ln>
                          <a:solidFill>
                            <a:srgbClr val="DC07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5ED04A" id="Straight Connector 23" o:spid="_x0000_s1026"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2.9pt,813.1pt" to="553.6pt,8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" strokecolor="#dc0714" strokeweight=".5pt">
                <v:stroke joinstyle="miter"/>
                <w10:wrap anchorx="page" anchory="page"/>
              </v:line>
            </w:pict>
          </mc:Fallback>
        </mc:AlternateContent>
      </w:r>
      <w:r w:rsidR="001F26A7">
        <w:rPr>
          <w:rFonts w:ascii="Arial" w:eastAsia="Times New Roman" w:hAnsi="Arial" w:cs="Arial"/>
          <w:color w:val="000000"/>
          <w:sz w:val="22"/>
          <w:szCs w:val="22"/>
          <w:lang w:eastAsia="en-GB"/>
        </w:rPr>
        <w:tab/>
        <w:t xml:space="preserve">  </w:t>
      </w:r>
    </w:p>
    <w:p w14:paraId="67D27BAD" w14:textId="729F58C1" w:rsidR="00D35686" w:rsidRPr="00043ACD" w:rsidRDefault="00D35686" w:rsidP="00D35686">
      <w:pPr>
        <w:shd w:val="clear" w:color="auto" w:fill="DC0714"/>
        <w:spacing w:before="120"/>
        <w:rPr>
          <w:rFonts w:ascii="Stone Sans ITC Pro Medium" w:hAnsi="Stone Sans ITC Pro Medium"/>
          <w:b/>
          <w:color w:val="FFFFFF" w:themeColor="background1"/>
          <w:sz w:val="4"/>
          <w:szCs w:val="4"/>
        </w:rPr>
      </w:pPr>
      <w:r w:rsidRPr="000D6A56">
        <w:rPr>
          <w:rFonts w:ascii="Stone Sans ITC Pro Medium" w:hAnsi="Stone Sans ITC Pro Medium"/>
          <w:b/>
          <w:color w:val="FFFFFF" w:themeColor="background1"/>
          <w:sz w:val="40"/>
        </w:rPr>
        <w:lastRenderedPageBreak/>
        <w:t xml:space="preserve">  </w:t>
      </w:r>
    </w:p>
    <w:p w14:paraId="7E67A1DC" w14:textId="626B6138" w:rsidR="000559BA" w:rsidRPr="00D35686" w:rsidRDefault="000559BA" w:rsidP="00D35686">
      <w:pPr>
        <w:rPr>
          <w:rFonts w:ascii="Stone Sans ITC Pro Medium" w:hAnsi="Stone Sans ITC Pro Medium"/>
          <w:b/>
          <w:color w:val="FFFFFF" w:themeColor="background1"/>
          <w:sz w:val="40"/>
          <w:shd w:val="clear" w:color="auto" w:fill="DC0714"/>
        </w:rPr>
      </w:pPr>
      <w:r w:rsidRPr="000559BA">
        <w:rPr>
          <w:rFonts w:ascii="Stone Sans ITC Pro Medium" w:hAnsi="Stone Sans ITC Pro Medium"/>
          <w:b/>
          <w:color w:val="FFFFFF" w:themeColor="background1"/>
          <w:sz w:val="40"/>
          <w:shd w:val="clear" w:color="auto" w:fill="DC0714"/>
        </w:rPr>
        <w:t xml:space="preserve"> </w:t>
      </w:r>
      <w:r w:rsidR="001C68F9">
        <w:rPr>
          <w:rFonts w:ascii="Stone Sans ITC Pro Medium" w:hAnsi="Stone Sans ITC Pro Medium"/>
          <w:b/>
          <w:color w:val="FFFFFF" w:themeColor="background1"/>
          <w:sz w:val="40"/>
          <w:shd w:val="clear" w:color="auto" w:fill="DC0714"/>
        </w:rPr>
        <w:t xml:space="preserve"> </w:t>
      </w:r>
      <w:r w:rsidRPr="000559BA">
        <w:rPr>
          <w:rFonts w:ascii="Stone Sans ITC Pro Medium" w:hAnsi="Stone Sans ITC Pro Medium"/>
          <w:b/>
          <w:color w:val="FFFFFF" w:themeColor="background1"/>
          <w:sz w:val="40"/>
          <w:shd w:val="clear" w:color="auto" w:fill="DC0714"/>
        </w:rPr>
        <w:t xml:space="preserve">4 </w:t>
      </w:r>
      <w:r w:rsidRPr="00D35686">
        <w:rPr>
          <w:rFonts w:ascii="Stone Sans ITC Pro Medium" w:hAnsi="Stone Sans ITC Pro Medium"/>
          <w:b/>
          <w:color w:val="FFFFFF" w:themeColor="background1"/>
          <w:sz w:val="40"/>
          <w:shd w:val="clear" w:color="auto" w:fill="DC0714"/>
        </w:rPr>
        <w:t xml:space="preserve"> </w:t>
      </w:r>
      <w:r w:rsidRPr="00D35686">
        <w:rPr>
          <w:rFonts w:ascii="Stone Sans ITC Pro Medium" w:hAnsi="Stone Sans ITC Pro Medium"/>
          <w:b/>
          <w:color w:val="000000" w:themeColor="text1"/>
          <w:sz w:val="36"/>
        </w:rPr>
        <w:t xml:space="preserve">  </w:t>
      </w:r>
      <w:proofErr w:type="gramStart"/>
      <w:r w:rsidRPr="00D35686">
        <w:rPr>
          <w:rFonts w:ascii="Stone Sans ITC Pro Medium" w:hAnsi="Stone Sans ITC Pro Medium"/>
          <w:b/>
          <w:color w:val="000000" w:themeColor="text1"/>
          <w:sz w:val="36"/>
        </w:rPr>
        <w:t>DONATION</w:t>
      </w:r>
      <w:proofErr w:type="gramEnd"/>
    </w:p>
    <w:p w14:paraId="7D3B6F53" w14:textId="02E6FA9A" w:rsidR="000D6A56" w:rsidRPr="00FB35E6" w:rsidRDefault="000D6A56" w:rsidP="000D6A56">
      <w:pPr>
        <w:spacing w:line="276" w:lineRule="auto"/>
        <w:rPr>
          <w:rFonts w:ascii="Arial" w:hAnsi="Arial" w:cs="Arial"/>
          <w:b/>
          <w:color w:val="DC0714"/>
          <w:sz w:val="32"/>
        </w:rPr>
      </w:pPr>
    </w:p>
    <w:p w14:paraId="7247D5CF" w14:textId="77777777" w:rsidR="00AE1C42" w:rsidRPr="00A64C45" w:rsidRDefault="00AE1C42" w:rsidP="00AE1C42">
      <w:pPr>
        <w:pStyle w:val="NoSpacing"/>
        <w:rPr>
          <w:rFonts w:cs="Arial"/>
          <w:sz w:val="22"/>
        </w:rPr>
      </w:pPr>
      <w:r w:rsidRPr="00A64C45">
        <w:rPr>
          <w:rFonts w:cs="Arial"/>
          <w:sz w:val="22"/>
        </w:rPr>
        <w:t xml:space="preserve">Making Music’s vision is that everyone </w:t>
      </w:r>
      <w:proofErr w:type="gramStart"/>
      <w:r w:rsidRPr="00A64C45">
        <w:rPr>
          <w:rFonts w:cs="Arial"/>
          <w:sz w:val="22"/>
        </w:rPr>
        <w:t>has the opportunity to</w:t>
      </w:r>
      <w:proofErr w:type="gramEnd"/>
      <w:r w:rsidRPr="00A64C45">
        <w:rPr>
          <w:rFonts w:cs="Arial"/>
          <w:sz w:val="22"/>
        </w:rPr>
        <w:t xml:space="preserve"> be part of a music group. </w:t>
      </w:r>
    </w:p>
    <w:p w14:paraId="48E2638E" w14:textId="77777777" w:rsidR="00AE1C42" w:rsidRPr="00A64C45" w:rsidRDefault="00AE1C42" w:rsidP="00AE1C42">
      <w:pPr>
        <w:pStyle w:val="NoSpacing"/>
        <w:rPr>
          <w:rFonts w:cs="Arial"/>
          <w:sz w:val="22"/>
        </w:rPr>
      </w:pPr>
    </w:p>
    <w:p w14:paraId="30121415" w14:textId="7092CC33" w:rsidR="00AE1C42" w:rsidRPr="00A64C45" w:rsidRDefault="007B0FED" w:rsidP="00AE1C42">
      <w:pPr>
        <w:pStyle w:val="NoSpacing"/>
        <w:rPr>
          <w:rFonts w:cs="Arial"/>
          <w:sz w:val="22"/>
        </w:rPr>
      </w:pPr>
      <w:r w:rsidRPr="00A64C45">
        <w:rPr>
          <w:rFonts w:cs="Arial"/>
          <w:sz w:val="22"/>
        </w:rPr>
        <w:t>Over the past few years</w:t>
      </w:r>
      <w:r w:rsidR="00AE1C42" w:rsidRPr="00A64C45">
        <w:rPr>
          <w:rFonts w:cs="Arial"/>
          <w:sz w:val="22"/>
        </w:rPr>
        <w:t xml:space="preserve">, Making Music has worked hard to support leisure-time music groups by providing resources, guidance, services, online events, </w:t>
      </w:r>
      <w:proofErr w:type="gramStart"/>
      <w:r w:rsidR="00AE1C42" w:rsidRPr="00A64C45">
        <w:rPr>
          <w:rFonts w:cs="Arial"/>
          <w:sz w:val="22"/>
        </w:rPr>
        <w:t>connections</w:t>
      </w:r>
      <w:proofErr w:type="gramEnd"/>
      <w:r w:rsidR="00AE1C42" w:rsidRPr="00A64C45">
        <w:rPr>
          <w:rFonts w:cs="Arial"/>
          <w:sz w:val="22"/>
        </w:rPr>
        <w:t xml:space="preserve"> and opportunities, </w:t>
      </w:r>
      <w:r w:rsidR="00CD3488" w:rsidRPr="00A64C45">
        <w:rPr>
          <w:rFonts w:cs="Arial"/>
          <w:sz w:val="22"/>
        </w:rPr>
        <w:t>whilst also</w:t>
      </w:r>
      <w:r w:rsidR="00AE1C42" w:rsidRPr="00A64C45">
        <w:rPr>
          <w:rFonts w:cs="Arial"/>
          <w:sz w:val="22"/>
        </w:rPr>
        <w:t xml:space="preserve"> campaigning on behalf of members and the </w:t>
      </w:r>
      <w:r w:rsidR="00CD3488" w:rsidRPr="00A64C45">
        <w:rPr>
          <w:rFonts w:cs="Arial"/>
          <w:sz w:val="22"/>
        </w:rPr>
        <w:t xml:space="preserve">wider </w:t>
      </w:r>
      <w:r w:rsidR="00AE1C42" w:rsidRPr="00A64C45">
        <w:rPr>
          <w:rFonts w:cs="Arial"/>
          <w:sz w:val="22"/>
        </w:rPr>
        <w:t xml:space="preserve">sector. </w:t>
      </w:r>
    </w:p>
    <w:p w14:paraId="409926C5" w14:textId="77777777" w:rsidR="00AE1C42" w:rsidRPr="00A64C45" w:rsidRDefault="00AE1C42" w:rsidP="00AE1C42">
      <w:pPr>
        <w:pStyle w:val="NoSpacing"/>
        <w:rPr>
          <w:rFonts w:cs="Arial"/>
          <w:sz w:val="22"/>
        </w:rPr>
      </w:pPr>
    </w:p>
    <w:p w14:paraId="4E7135CC" w14:textId="7159E02A" w:rsidR="00AE1C42" w:rsidRPr="00A64C45" w:rsidRDefault="00AE1C42" w:rsidP="00AE1C42">
      <w:pPr>
        <w:pStyle w:val="NoSpacing"/>
        <w:rPr>
          <w:rFonts w:cs="Arial"/>
          <w:sz w:val="22"/>
        </w:rPr>
      </w:pPr>
      <w:r w:rsidRPr="00A64C45">
        <w:rPr>
          <w:rFonts w:cs="Arial"/>
          <w:sz w:val="22"/>
        </w:rPr>
        <w:t xml:space="preserve">This year, we </w:t>
      </w:r>
      <w:r w:rsidR="00B63BDC" w:rsidRPr="00A64C45">
        <w:rPr>
          <w:rFonts w:cs="Arial"/>
          <w:sz w:val="22"/>
        </w:rPr>
        <w:t>continue to face new challenges</w:t>
      </w:r>
      <w:r w:rsidRPr="00A64C45">
        <w:rPr>
          <w:rFonts w:cs="Arial"/>
          <w:sz w:val="22"/>
        </w:rPr>
        <w:t xml:space="preserve">, </w:t>
      </w:r>
      <w:r w:rsidR="00B63BDC" w:rsidRPr="00A64C45">
        <w:rPr>
          <w:rFonts w:cs="Arial"/>
          <w:sz w:val="22"/>
        </w:rPr>
        <w:t>including the rising</w:t>
      </w:r>
      <w:r w:rsidRPr="00A64C45">
        <w:rPr>
          <w:rFonts w:cs="Arial"/>
          <w:sz w:val="22"/>
        </w:rPr>
        <w:t xml:space="preserve"> cost of living </w:t>
      </w:r>
      <w:r w:rsidR="00BB1A90" w:rsidRPr="00A64C45">
        <w:rPr>
          <w:rFonts w:cs="Arial"/>
          <w:sz w:val="22"/>
        </w:rPr>
        <w:t>which has impacted</w:t>
      </w:r>
      <w:r w:rsidR="00F7109D" w:rsidRPr="00A64C45">
        <w:rPr>
          <w:rFonts w:cs="Arial"/>
          <w:sz w:val="22"/>
        </w:rPr>
        <w:t xml:space="preserve"> our operational costs</w:t>
      </w:r>
      <w:r w:rsidR="00D27E36" w:rsidRPr="00A64C45">
        <w:rPr>
          <w:rFonts w:cs="Arial"/>
          <w:sz w:val="22"/>
        </w:rPr>
        <w:t xml:space="preserve"> and our staff</w:t>
      </w:r>
      <w:r w:rsidRPr="00A64C45">
        <w:rPr>
          <w:rFonts w:cs="Arial"/>
          <w:sz w:val="22"/>
        </w:rPr>
        <w:t xml:space="preserve">. Whilst we have raised our membership subscriptions, we try and keep such increases to the minimum. </w:t>
      </w:r>
    </w:p>
    <w:p w14:paraId="6829B1F7" w14:textId="77777777" w:rsidR="00AE1C42" w:rsidRPr="00A64C45" w:rsidRDefault="00AE1C42" w:rsidP="00AE1C42">
      <w:pPr>
        <w:pStyle w:val="NoSpacing"/>
        <w:rPr>
          <w:rFonts w:cs="Arial"/>
          <w:sz w:val="22"/>
        </w:rPr>
      </w:pPr>
    </w:p>
    <w:p w14:paraId="229D4F49" w14:textId="77777777" w:rsidR="00AE1C42" w:rsidRDefault="00AE1C42" w:rsidP="00AE1C42">
      <w:pPr>
        <w:pStyle w:val="NoSpacing"/>
        <w:rPr>
          <w:rFonts w:cs="Arial"/>
          <w:b/>
          <w:bCs/>
          <w:sz w:val="22"/>
        </w:rPr>
      </w:pPr>
      <w:proofErr w:type="gramStart"/>
      <w:r w:rsidRPr="00A64C45">
        <w:rPr>
          <w:rFonts w:cs="Arial"/>
          <w:sz w:val="22"/>
        </w:rPr>
        <w:t>So</w:t>
      </w:r>
      <w:proofErr w:type="gramEnd"/>
      <w:r w:rsidRPr="00A64C45">
        <w:rPr>
          <w:rFonts w:cs="Arial"/>
          <w:sz w:val="22"/>
        </w:rPr>
        <w:t xml:space="preserve"> if your group is able to add a donation to your subscription payment, that would help us do even more for your group and thousands of similar groups throughout the UK. </w:t>
      </w:r>
      <w:r w:rsidRPr="00A64C45">
        <w:rPr>
          <w:rFonts w:cs="Arial"/>
          <w:b/>
          <w:bCs/>
          <w:sz w:val="22"/>
        </w:rPr>
        <w:t>Thank you.</w:t>
      </w:r>
    </w:p>
    <w:p w14:paraId="46E93056" w14:textId="77777777" w:rsidR="00AE1C42" w:rsidRDefault="00AE1C42" w:rsidP="00AE1C42">
      <w:pPr>
        <w:pStyle w:val="NoSpacing"/>
        <w:rPr>
          <w:rFonts w:cs="Arial"/>
          <w:b/>
          <w:bCs/>
          <w:sz w:val="22"/>
        </w:rPr>
      </w:pPr>
    </w:p>
    <w:p w14:paraId="348000CC" w14:textId="165CA99F" w:rsidR="000D6A56" w:rsidRPr="00A27B5F" w:rsidRDefault="00A27B5F" w:rsidP="00A27B5F">
      <w:pPr>
        <w:pStyle w:val="NoSpacing"/>
        <w:ind w:left="426"/>
        <w:jc w:val="right"/>
        <w:rPr>
          <w:rFonts w:ascii="Stone Sans ITC Pro Medium" w:hAnsi="Stone Sans ITC Pro Medium" w:cs="Arial"/>
          <w:b/>
          <w:sz w:val="24"/>
        </w:rPr>
      </w:pPr>
      <w:r>
        <w:rPr>
          <w:rFonts w:ascii="Stone Sans ITC Pro Medium" w:hAnsi="Stone Sans ITC Pro Medium" w:cs="Arial"/>
          <w:b/>
          <w:sz w:val="24"/>
        </w:rPr>
        <w:t>DONATION</w:t>
      </w:r>
      <w:r w:rsidRPr="00B17355">
        <w:rPr>
          <w:rFonts w:ascii="Stone Sans ITC Pro Medium" w:hAnsi="Stone Sans ITC Pro Medium" w:cs="Arial"/>
          <w:b/>
          <w:sz w:val="24"/>
        </w:rPr>
        <w:t>:</w:t>
      </w:r>
      <w:r>
        <w:rPr>
          <w:rFonts w:ascii="Stone Sans ITC Pro Medium" w:hAnsi="Stone Sans ITC Pro Medium" w:cs="Arial"/>
          <w:b/>
          <w:sz w:val="24"/>
        </w:rPr>
        <w:tab/>
      </w:r>
      <w:r w:rsidRPr="00B17355">
        <w:rPr>
          <w:rFonts w:ascii="Stone Sans ITC Pro Medium" w:hAnsi="Stone Sans ITC Pro Medium" w:cs="Arial"/>
          <w:b/>
          <w:sz w:val="24"/>
          <w:shd w:val="clear" w:color="auto" w:fill="E7E6E6" w:themeFill="background2"/>
        </w:rPr>
        <w:t xml:space="preserve"> </w:t>
      </w:r>
      <w:r w:rsidRPr="00934A61">
        <w:rPr>
          <w:rFonts w:ascii="Stone Sans ITC Pro Medium" w:hAnsi="Stone Sans ITC Pro Medium" w:cs="Arial"/>
          <w:b/>
          <w:sz w:val="32"/>
          <w:shd w:val="clear" w:color="auto" w:fill="E7E6E6" w:themeFill="background2"/>
        </w:rPr>
        <w:t>£</w:t>
      </w:r>
      <w:r>
        <w:rPr>
          <w:rFonts w:ascii="Stone Sans ITC Pro Medium" w:hAnsi="Stone Sans ITC Pro Medium" w:cs="Arial"/>
          <w:b/>
          <w:sz w:val="24"/>
          <w:shd w:val="clear" w:color="auto" w:fill="E7E6E6" w:themeFill="background2"/>
        </w:rPr>
        <w:tab/>
      </w:r>
      <w:r w:rsidRPr="00B17355">
        <w:rPr>
          <w:rFonts w:ascii="Stone Sans ITC Pro Medium" w:hAnsi="Stone Sans ITC Pro Medium" w:cs="Arial"/>
          <w:b/>
          <w:sz w:val="24"/>
          <w:shd w:val="clear" w:color="auto" w:fill="E7E6E6" w:themeFill="background2"/>
        </w:rPr>
        <w:tab/>
      </w:r>
    </w:p>
    <w:p w14:paraId="24EB9A37" w14:textId="77777777" w:rsidR="00D35686" w:rsidRPr="00043ACD" w:rsidRDefault="00D35686" w:rsidP="00D35686">
      <w:pPr>
        <w:shd w:val="clear" w:color="auto" w:fill="DC0714"/>
        <w:spacing w:before="120"/>
        <w:rPr>
          <w:rFonts w:ascii="Stone Sans ITC Pro Medium" w:hAnsi="Stone Sans ITC Pro Medium"/>
          <w:b/>
          <w:color w:val="FFFFFF" w:themeColor="background1"/>
          <w:sz w:val="4"/>
          <w:szCs w:val="4"/>
        </w:rPr>
      </w:pPr>
      <w:r w:rsidRPr="000D6A56">
        <w:rPr>
          <w:rFonts w:ascii="Stone Sans ITC Pro Medium" w:hAnsi="Stone Sans ITC Pro Medium"/>
          <w:b/>
          <w:color w:val="FFFFFF" w:themeColor="background1"/>
          <w:sz w:val="40"/>
        </w:rPr>
        <w:t xml:space="preserve">  </w:t>
      </w:r>
    </w:p>
    <w:p w14:paraId="23A1233A" w14:textId="14769A58" w:rsidR="000D6A56" w:rsidRPr="00D35686" w:rsidRDefault="000D6A56" w:rsidP="00D35686">
      <w:pPr>
        <w:rPr>
          <w:rFonts w:ascii="Stone Sans ITC Pro Medium" w:hAnsi="Stone Sans ITC Pro Medium"/>
          <w:b/>
          <w:color w:val="FFFFFF" w:themeColor="background1"/>
          <w:sz w:val="40"/>
          <w:shd w:val="clear" w:color="auto" w:fill="DC0714"/>
        </w:rPr>
      </w:pPr>
      <w:r w:rsidRPr="00D35686">
        <w:rPr>
          <w:rFonts w:ascii="Stone Sans ITC Pro Medium" w:hAnsi="Stone Sans ITC Pro Medium"/>
          <w:b/>
          <w:color w:val="FFFFFF" w:themeColor="background1"/>
          <w:sz w:val="40"/>
          <w:shd w:val="clear" w:color="auto" w:fill="DC0714"/>
        </w:rPr>
        <w:t xml:space="preserve">  5</w:t>
      </w:r>
      <w:r w:rsidR="001C68F9">
        <w:rPr>
          <w:rFonts w:ascii="Stone Sans ITC Pro Medium" w:hAnsi="Stone Sans ITC Pro Medium"/>
          <w:b/>
          <w:color w:val="FFFFFF" w:themeColor="background1"/>
          <w:sz w:val="40"/>
          <w:shd w:val="clear" w:color="auto" w:fill="DC0714"/>
        </w:rPr>
        <w:t xml:space="preserve"> </w:t>
      </w:r>
      <w:r w:rsidRPr="00D35686">
        <w:rPr>
          <w:rFonts w:ascii="Stone Sans ITC Pro Medium" w:hAnsi="Stone Sans ITC Pro Medium"/>
          <w:b/>
          <w:color w:val="FFFFFF" w:themeColor="background1"/>
          <w:sz w:val="40"/>
          <w:shd w:val="clear" w:color="auto" w:fill="DC0714"/>
        </w:rPr>
        <w:t xml:space="preserve"> </w:t>
      </w:r>
      <w:r w:rsidRPr="00D35686">
        <w:rPr>
          <w:rFonts w:ascii="Stone Sans ITC Pro Medium" w:hAnsi="Stone Sans ITC Pro Medium"/>
          <w:b/>
          <w:color w:val="000000" w:themeColor="text1"/>
          <w:sz w:val="36"/>
        </w:rPr>
        <w:t xml:space="preserve"> PAYMENT</w:t>
      </w:r>
      <w:r w:rsidR="00FA13FB">
        <w:rPr>
          <w:rFonts w:ascii="Stone Sans ITC Pro Medium" w:hAnsi="Stone Sans ITC Pro Medium"/>
          <w:b/>
          <w:color w:val="000000" w:themeColor="text1"/>
          <w:sz w:val="36"/>
        </w:rPr>
        <w:t xml:space="preserve"> </w:t>
      </w:r>
    </w:p>
    <w:p w14:paraId="088E9C24" w14:textId="77777777" w:rsidR="008C4336" w:rsidRPr="008C4336" w:rsidRDefault="008C4336" w:rsidP="00DD07E7">
      <w:pPr>
        <w:pStyle w:val="NoSpacing"/>
        <w:ind w:left="426" w:right="1104" w:hanging="426"/>
        <w:rPr>
          <w:rFonts w:cs="Arial"/>
          <w:b/>
          <w:sz w:val="18"/>
          <w:szCs w:val="18"/>
        </w:rPr>
      </w:pPr>
    </w:p>
    <w:p w14:paraId="64D6CACB" w14:textId="44624219" w:rsidR="00920692" w:rsidRDefault="00EF519D" w:rsidP="00DD07E7">
      <w:pPr>
        <w:pStyle w:val="NoSpacing"/>
        <w:ind w:left="426" w:right="1104" w:hanging="426"/>
        <w:rPr>
          <w:rFonts w:cs="Arial"/>
          <w:sz w:val="22"/>
        </w:rPr>
      </w:pPr>
      <w:r w:rsidRPr="002977A7">
        <w:rPr>
          <w:rFonts w:cs="Arial"/>
          <w:b/>
          <w:sz w:val="24"/>
        </w:rPr>
        <w:t xml:space="preserve">5a </w:t>
      </w:r>
      <w:r w:rsidR="00692266">
        <w:rPr>
          <w:rFonts w:cs="Arial"/>
          <w:b/>
          <w:sz w:val="24"/>
        </w:rPr>
        <w:t>-</w:t>
      </w:r>
      <w:r w:rsidRPr="002977A7">
        <w:rPr>
          <w:rFonts w:cs="Arial"/>
          <w:b/>
          <w:sz w:val="24"/>
        </w:rPr>
        <w:t xml:space="preserve"> </w:t>
      </w:r>
      <w:r w:rsidR="008554C2" w:rsidRPr="002977A7">
        <w:rPr>
          <w:rFonts w:cs="Arial"/>
          <w:b/>
          <w:sz w:val="24"/>
        </w:rPr>
        <w:t>Payment Total</w:t>
      </w:r>
      <w:r w:rsidRPr="002977A7">
        <w:rPr>
          <w:rFonts w:cs="Arial"/>
          <w:b/>
          <w:sz w:val="24"/>
        </w:rPr>
        <w:t xml:space="preserve">: </w:t>
      </w:r>
      <w:r w:rsidR="00920692" w:rsidRPr="0079710D">
        <w:rPr>
          <w:rFonts w:cs="Arial"/>
          <w:sz w:val="22"/>
        </w:rPr>
        <w:t xml:space="preserve">Please copy your totals from the sections above into the payment table to calculate the total amount </w:t>
      </w:r>
      <w:r w:rsidR="008554C2" w:rsidRPr="0079710D">
        <w:rPr>
          <w:rFonts w:cs="Arial"/>
          <w:sz w:val="22"/>
        </w:rPr>
        <w:t xml:space="preserve">payable. </w:t>
      </w:r>
    </w:p>
    <w:p w14:paraId="33AF44F6" w14:textId="77777777" w:rsidR="004B34A0" w:rsidRPr="0079710D" w:rsidRDefault="004B34A0" w:rsidP="00DD07E7">
      <w:pPr>
        <w:pStyle w:val="NoSpacing"/>
        <w:ind w:left="426" w:right="1104" w:hanging="426"/>
        <w:rPr>
          <w:rFonts w:cs="Arial"/>
          <w:sz w:val="22"/>
        </w:rPr>
      </w:pPr>
    </w:p>
    <w:tbl>
      <w:tblPr>
        <w:tblStyle w:val="TableGrid"/>
        <w:tblpPr w:leftFromText="180" w:rightFromText="180" w:vertAnchor="text" w:horzAnchor="margin" w:tblpXSpec="right" w:tblpY="252"/>
        <w:tblW w:w="0" w:type="auto"/>
        <w:tblLook w:val="04A0" w:firstRow="1" w:lastRow="0" w:firstColumn="1" w:lastColumn="0" w:noHBand="0" w:noVBand="1"/>
      </w:tblPr>
      <w:tblGrid>
        <w:gridCol w:w="4819"/>
        <w:gridCol w:w="1418"/>
      </w:tblGrid>
      <w:tr w:rsidR="00920692" w:rsidRPr="0079710D" w14:paraId="73CCBD3B" w14:textId="77777777" w:rsidTr="00211B0D">
        <w:trPr>
          <w:trHeight w:val="317"/>
        </w:trPr>
        <w:tc>
          <w:tcPr>
            <w:tcW w:w="4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A25C4" w14:textId="351CB81E" w:rsidR="00920692" w:rsidRPr="0079710D" w:rsidRDefault="00920692" w:rsidP="00DD07E7">
            <w:pPr>
              <w:pStyle w:val="ListParagraph"/>
              <w:numPr>
                <w:ilvl w:val="0"/>
                <w:numId w:val="4"/>
              </w:numPr>
              <w:spacing w:after="0" w:line="240" w:lineRule="auto"/>
              <w:ind w:left="426"/>
              <w:rPr>
                <w:rFonts w:cs="Arial"/>
                <w:b/>
                <w:sz w:val="22"/>
              </w:rPr>
            </w:pPr>
            <w:r w:rsidRPr="0079710D">
              <w:rPr>
                <w:rFonts w:cs="Arial"/>
                <w:b/>
                <w:sz w:val="22"/>
              </w:rPr>
              <w:t xml:space="preserve">Membership </w:t>
            </w:r>
            <w:r w:rsidRPr="0082733F">
              <w:rPr>
                <w:rFonts w:cs="Arial"/>
                <w:sz w:val="22"/>
              </w:rPr>
              <w:t>fee (including a</w:t>
            </w:r>
            <w:r w:rsidR="0082733F">
              <w:rPr>
                <w:rFonts w:cs="Arial"/>
                <w:sz w:val="22"/>
              </w:rPr>
              <w:t>ny discount)</w:t>
            </w:r>
            <w:r w:rsidRPr="0079710D">
              <w:rPr>
                <w:rFonts w:cs="Arial"/>
                <w:b/>
                <w:sz w:val="22"/>
              </w:rPr>
              <w:t xml:space="preserve">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179571" w14:textId="0665BE9E" w:rsidR="00920692" w:rsidRPr="0079710D" w:rsidRDefault="00920692" w:rsidP="00DD07E7">
            <w:pPr>
              <w:ind w:left="426"/>
              <w:rPr>
                <w:rFonts w:ascii="Arial" w:hAnsi="Arial" w:cs="Arial"/>
                <w:b/>
                <w:sz w:val="28"/>
              </w:rPr>
            </w:pPr>
          </w:p>
        </w:tc>
      </w:tr>
      <w:tr w:rsidR="00920692" w:rsidRPr="0079710D" w14:paraId="792EF3F1" w14:textId="77777777" w:rsidTr="00211B0D">
        <w:trPr>
          <w:trHeight w:val="296"/>
        </w:trPr>
        <w:tc>
          <w:tcPr>
            <w:tcW w:w="48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846E95" w14:textId="629CAD92" w:rsidR="00920692" w:rsidRPr="0079710D" w:rsidRDefault="00920692" w:rsidP="00DD07E7">
            <w:pPr>
              <w:pStyle w:val="ListParagraph"/>
              <w:numPr>
                <w:ilvl w:val="0"/>
                <w:numId w:val="4"/>
              </w:numPr>
              <w:spacing w:after="0" w:line="240" w:lineRule="auto"/>
              <w:ind w:left="426"/>
              <w:rPr>
                <w:rFonts w:cs="Arial"/>
                <w:b/>
                <w:sz w:val="22"/>
              </w:rPr>
            </w:pPr>
            <w:r w:rsidRPr="0079710D">
              <w:rPr>
                <w:rFonts w:cs="Arial"/>
                <w:b/>
                <w:sz w:val="22"/>
              </w:rPr>
              <w:t xml:space="preserve">Insurance </w:t>
            </w:r>
            <w:r w:rsidR="0082733F">
              <w:rPr>
                <w:rFonts w:cs="Arial"/>
                <w:sz w:val="22"/>
              </w:rPr>
              <w:t>fee</w:t>
            </w:r>
            <w:r w:rsidR="00B840CE">
              <w:rPr>
                <w:rFonts w:cs="Arial"/>
                <w:sz w:val="22"/>
              </w:rPr>
              <w:t xml:space="preserve"> (if applicable)</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392FE34" w14:textId="77777777" w:rsidR="00920692" w:rsidRPr="0079710D" w:rsidRDefault="00920692" w:rsidP="00DD07E7">
            <w:pPr>
              <w:ind w:left="426"/>
              <w:rPr>
                <w:rFonts w:ascii="Arial" w:hAnsi="Arial" w:cs="Arial"/>
                <w:b/>
                <w:sz w:val="28"/>
              </w:rPr>
            </w:pPr>
          </w:p>
        </w:tc>
      </w:tr>
      <w:tr w:rsidR="00920692" w:rsidRPr="0079710D" w14:paraId="40E00EE0" w14:textId="77777777" w:rsidTr="00211B0D">
        <w:trPr>
          <w:trHeight w:val="296"/>
        </w:trPr>
        <w:tc>
          <w:tcPr>
            <w:tcW w:w="4819"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4A8112A5" w14:textId="4CFC2FB1" w:rsidR="00920692" w:rsidRPr="0079710D" w:rsidRDefault="0082733F" w:rsidP="00DD07E7">
            <w:pPr>
              <w:pStyle w:val="ListParagraph"/>
              <w:numPr>
                <w:ilvl w:val="0"/>
                <w:numId w:val="4"/>
              </w:numPr>
              <w:spacing w:after="0" w:line="240" w:lineRule="auto"/>
              <w:ind w:left="426"/>
              <w:rPr>
                <w:rFonts w:cs="Arial"/>
                <w:b/>
                <w:sz w:val="22"/>
              </w:rPr>
            </w:pPr>
            <w:r>
              <w:rPr>
                <w:rFonts w:cs="Arial"/>
                <w:b/>
                <w:sz w:val="22"/>
              </w:rPr>
              <w:t>Donation</w:t>
            </w:r>
            <w:r w:rsidR="00B840CE">
              <w:rPr>
                <w:rFonts w:cs="Arial"/>
                <w:b/>
                <w:sz w:val="22"/>
              </w:rPr>
              <w:t xml:space="preserve"> </w:t>
            </w:r>
            <w:r w:rsidR="00B840CE" w:rsidRPr="00B840CE">
              <w:rPr>
                <w:rFonts w:cs="Arial"/>
                <w:sz w:val="22"/>
              </w:rPr>
              <w:t>(optional)</w:t>
            </w:r>
          </w:p>
        </w:tc>
        <w:tc>
          <w:tcPr>
            <w:tcW w:w="1418" w:type="dxa"/>
            <w:tcBorders>
              <w:top w:val="single" w:sz="4" w:space="0" w:color="A6A6A6" w:themeColor="background1" w:themeShade="A6"/>
              <w:left w:val="single" w:sz="4" w:space="0" w:color="A6A6A6" w:themeColor="background1" w:themeShade="A6"/>
              <w:bottom w:val="single" w:sz="18" w:space="0" w:color="DC0714"/>
              <w:right w:val="single" w:sz="4" w:space="0" w:color="A6A6A6" w:themeColor="background1" w:themeShade="A6"/>
            </w:tcBorders>
            <w:shd w:val="clear" w:color="auto" w:fill="F2F2F2" w:themeFill="background1" w:themeFillShade="F2"/>
            <w:vAlign w:val="center"/>
          </w:tcPr>
          <w:p w14:paraId="54B50DD2" w14:textId="448FB24F" w:rsidR="00920692" w:rsidRPr="0079710D" w:rsidRDefault="00920692" w:rsidP="00DD07E7">
            <w:pPr>
              <w:ind w:left="426"/>
              <w:rPr>
                <w:rFonts w:ascii="Arial" w:hAnsi="Arial" w:cs="Arial"/>
                <w:b/>
                <w:sz w:val="28"/>
              </w:rPr>
            </w:pPr>
          </w:p>
        </w:tc>
      </w:tr>
      <w:tr w:rsidR="00920692" w:rsidRPr="0079710D" w14:paraId="0059E576" w14:textId="77777777" w:rsidTr="00211B0D">
        <w:trPr>
          <w:trHeight w:val="340"/>
        </w:trPr>
        <w:tc>
          <w:tcPr>
            <w:tcW w:w="4819" w:type="dxa"/>
            <w:tcBorders>
              <w:top w:val="single" w:sz="4" w:space="0" w:color="auto"/>
              <w:left w:val="nil"/>
              <w:bottom w:val="nil"/>
              <w:right w:val="single" w:sz="4" w:space="0" w:color="auto"/>
            </w:tcBorders>
            <w:vAlign w:val="center"/>
          </w:tcPr>
          <w:p w14:paraId="6EA77C31" w14:textId="6B99A650" w:rsidR="00920692" w:rsidRPr="0079710D" w:rsidRDefault="00920692" w:rsidP="00DD07E7">
            <w:pPr>
              <w:pStyle w:val="ListParagraph"/>
              <w:spacing w:after="0"/>
              <w:ind w:left="426"/>
              <w:jc w:val="right"/>
              <w:rPr>
                <w:rFonts w:cs="Arial"/>
                <w:b/>
                <w:sz w:val="22"/>
              </w:rPr>
            </w:pPr>
            <w:r w:rsidRPr="0079710D">
              <w:rPr>
                <w:rFonts w:cs="Arial"/>
                <w:b/>
                <w:sz w:val="22"/>
              </w:rPr>
              <w:t>Total:</w:t>
            </w:r>
          </w:p>
        </w:tc>
        <w:tc>
          <w:tcPr>
            <w:tcW w:w="1418" w:type="dxa"/>
            <w:tcBorders>
              <w:top w:val="single" w:sz="18" w:space="0" w:color="DC0714"/>
              <w:left w:val="single" w:sz="4" w:space="0" w:color="auto"/>
              <w:bottom w:val="single" w:sz="18" w:space="0" w:color="DC0714"/>
              <w:right w:val="single" w:sz="4" w:space="0" w:color="auto"/>
            </w:tcBorders>
            <w:shd w:val="clear" w:color="auto" w:fill="F2F2F2" w:themeFill="background1" w:themeFillShade="F2"/>
            <w:vAlign w:val="center"/>
          </w:tcPr>
          <w:p w14:paraId="2A545552" w14:textId="3315CD17" w:rsidR="00920692" w:rsidRPr="0079710D" w:rsidRDefault="00934A61" w:rsidP="00DD07E7">
            <w:pPr>
              <w:rPr>
                <w:rFonts w:ascii="Arial" w:hAnsi="Arial" w:cs="Arial"/>
                <w:b/>
                <w:sz w:val="28"/>
              </w:rPr>
            </w:pPr>
            <w:r w:rsidRPr="00934A61">
              <w:rPr>
                <w:rFonts w:ascii="Arial" w:hAnsi="Arial" w:cs="Arial"/>
                <w:b/>
                <w:sz w:val="32"/>
              </w:rPr>
              <w:t>£</w:t>
            </w:r>
          </w:p>
        </w:tc>
      </w:tr>
    </w:tbl>
    <w:p w14:paraId="5E4FB90F" w14:textId="28D2ABFC" w:rsidR="000D6A56" w:rsidRDefault="0083300F" w:rsidP="00920692">
      <w:pPr>
        <w:spacing w:line="276" w:lineRule="auto"/>
        <w:ind w:left="426"/>
        <w:rPr>
          <w:rFonts w:ascii="Stone Sans ITC Pro Medium" w:hAnsi="Stone Sans ITC Pro Medium"/>
          <w:b/>
          <w:color w:val="DC0714"/>
          <w:sz w:val="36"/>
        </w:rPr>
      </w:pPr>
      <w:r w:rsidRPr="002977A7">
        <w:rPr>
          <w:rFonts w:ascii="Arial" w:hAnsi="Arial" w:cs="Arial"/>
          <w:noProof/>
          <w:sz w:val="22"/>
          <w:szCs w:val="22"/>
          <w:lang w:eastAsia="en-GB"/>
        </w:rPr>
        <mc:AlternateContent>
          <mc:Choice Requires="wps">
            <w:drawing>
              <wp:anchor distT="45720" distB="45720" distL="114300" distR="114300" simplePos="0" relativeHeight="251658247" behindDoc="0" locked="0" layoutInCell="1" allowOverlap="1" wp14:anchorId="65662561" wp14:editId="00A6D1EB">
                <wp:simplePos x="0" y="0"/>
                <wp:positionH relativeFrom="margin">
                  <wp:posOffset>-95250</wp:posOffset>
                </wp:positionH>
                <wp:positionV relativeFrom="paragraph">
                  <wp:posOffset>40640</wp:posOffset>
                </wp:positionV>
                <wp:extent cx="2647950" cy="1016000"/>
                <wp:effectExtent l="57150" t="19050" r="76200" b="1079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16000"/>
                        </a:xfrm>
                        <a:prstGeom prst="roundRect">
                          <a:avLst/>
                        </a:prstGeom>
                        <a:solidFill>
                          <a:schemeClr val="bg1">
                            <a:lumMod val="95000"/>
                          </a:schemeClr>
                        </a:solidFill>
                        <a:ln w="9525">
                          <a:solidFill>
                            <a:srgbClr val="000000"/>
                          </a:solidFill>
                          <a:miter lim="800000"/>
                          <a:headEnd/>
                          <a:tailEnd/>
                        </a:ln>
                        <a:effectLst>
                          <a:outerShdw blurRad="50800" dist="38100" dir="5400000" algn="t" rotWithShape="0">
                            <a:prstClr val="black">
                              <a:alpha val="40000"/>
                            </a:prstClr>
                          </a:outerShdw>
                        </a:effectLst>
                      </wps:spPr>
                      <wps:txbx>
                        <w:txbxContent>
                          <w:p w14:paraId="7CF84CE6" w14:textId="45A1CC0E" w:rsidR="0083300F" w:rsidRPr="004B34A0" w:rsidRDefault="004B34A0" w:rsidP="004B34A0">
                            <w:pPr>
                              <w:tabs>
                                <w:tab w:val="left" w:pos="4035"/>
                              </w:tabs>
                              <w:rPr>
                                <w:rFonts w:ascii="Arial" w:hAnsi="Arial" w:cs="Arial"/>
                                <w:sz w:val="18"/>
                                <w:szCs w:val="18"/>
                              </w:rPr>
                            </w:pPr>
                            <w:r w:rsidRPr="00012690">
                              <w:rPr>
                                <w:rFonts w:ascii="Arial" w:hAnsi="Arial" w:cs="Arial"/>
                                <w:b/>
                                <w:bCs/>
                                <w:sz w:val="18"/>
                                <w:szCs w:val="18"/>
                              </w:rPr>
                              <w:t>Important:</w:t>
                            </w:r>
                            <w:r w:rsidRPr="00012690">
                              <w:rPr>
                                <w:rFonts w:ascii="Arial" w:hAnsi="Arial" w:cs="Arial"/>
                                <w:sz w:val="18"/>
                                <w:szCs w:val="18"/>
                              </w:rPr>
                              <w:t xml:space="preserve"> </w:t>
                            </w:r>
                            <w:r w:rsidRPr="00012690">
                              <w:rPr>
                                <w:rFonts w:ascii="Arial" w:eastAsia="Times New Roman" w:hAnsi="Arial" w:cs="Arial"/>
                                <w:sz w:val="18"/>
                                <w:szCs w:val="18"/>
                              </w:rPr>
                              <w:t xml:space="preserve">To get your renewal processed as </w:t>
                            </w:r>
                            <w:r w:rsidRPr="00CB6934">
                              <w:rPr>
                                <w:rFonts w:ascii="Arial" w:eastAsia="Times New Roman" w:hAnsi="Arial" w:cs="Arial"/>
                                <w:sz w:val="18"/>
                                <w:szCs w:val="18"/>
                              </w:rPr>
                              <w:t xml:space="preserve">soon as possible, we ask that you pay by </w:t>
                            </w:r>
                            <w:r w:rsidRPr="00CB6934">
                              <w:rPr>
                                <w:rFonts w:ascii="Arial" w:eastAsia="Times New Roman" w:hAnsi="Arial" w:cs="Arial"/>
                                <w:b/>
                                <w:bCs/>
                                <w:sz w:val="18"/>
                                <w:szCs w:val="18"/>
                              </w:rPr>
                              <w:t>BA</w:t>
                            </w:r>
                            <w:r w:rsidR="00BE0095" w:rsidRPr="00CB6934">
                              <w:rPr>
                                <w:rFonts w:ascii="Arial" w:eastAsia="Times New Roman" w:hAnsi="Arial" w:cs="Arial"/>
                                <w:b/>
                                <w:bCs/>
                                <w:sz w:val="18"/>
                                <w:szCs w:val="18"/>
                              </w:rPr>
                              <w:t>C</w:t>
                            </w:r>
                            <w:r w:rsidRPr="00CB6934">
                              <w:rPr>
                                <w:rFonts w:ascii="Arial" w:eastAsia="Times New Roman" w:hAnsi="Arial" w:cs="Arial"/>
                                <w:b/>
                                <w:bCs/>
                                <w:sz w:val="18"/>
                                <w:szCs w:val="18"/>
                              </w:rPr>
                              <w:t xml:space="preserve">S </w:t>
                            </w:r>
                            <w:r w:rsidRPr="00CB6934">
                              <w:rPr>
                                <w:rFonts w:ascii="Arial" w:eastAsia="Times New Roman" w:hAnsi="Arial" w:cs="Arial"/>
                                <w:sz w:val="18"/>
                                <w:szCs w:val="18"/>
                              </w:rPr>
                              <w:t xml:space="preserve">instead of cheque. The bank charges us </w:t>
                            </w:r>
                            <w:r w:rsidR="00BE0095" w:rsidRPr="00CB6934">
                              <w:rPr>
                                <w:rFonts w:ascii="Arial" w:eastAsia="Times New Roman" w:hAnsi="Arial" w:cs="Arial"/>
                                <w:sz w:val="18"/>
                                <w:szCs w:val="18"/>
                              </w:rPr>
                              <w:t>6</w:t>
                            </w:r>
                            <w:r w:rsidRPr="00CB6934">
                              <w:rPr>
                                <w:rFonts w:ascii="Arial" w:eastAsia="Times New Roman" w:hAnsi="Arial" w:cs="Arial"/>
                                <w:sz w:val="18"/>
                                <w:szCs w:val="18"/>
                              </w:rPr>
                              <w:t xml:space="preserve">0p to process </w:t>
                            </w:r>
                            <w:r w:rsidRPr="00BE0095">
                              <w:rPr>
                                <w:rFonts w:ascii="Arial" w:eastAsia="Times New Roman" w:hAnsi="Arial" w:cs="Arial"/>
                                <w:sz w:val="18"/>
                                <w:szCs w:val="18"/>
                              </w:rPr>
                              <w:t>each cheque, which reduces funds that we can put towards services for your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5662561" id="_x0000_s1029" style="position:absolute;left:0;text-align:left;margin-left:-7.5pt;margin-top:3.2pt;width:208.5pt;height:80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" fillcolor="#f2f2f2 [3052]">
                <v:stroke joinstyle="miter"/>
                <v:shadow on="t" color="black" opacity="26214f" origin=",-.5" offset="0,3pt"/>
                <v:textbox>
                  <w:txbxContent>
                    <w:p w14:paraId="7CF84CE6" w14:textId="45A1CC0E" w:rsidR="0083300F" w:rsidRPr="004B34A0" w:rsidRDefault="004B34A0" w:rsidP="004B34A0">
                      <w:pPr>
                        <w:tabs>
                          <w:tab w:val="left" w:pos="4035"/>
                        </w:tabs>
                        <w:rPr>
                          <w:rFonts w:ascii="Arial" w:hAnsi="Arial" w:cs="Arial"/>
                          <w:sz w:val="18"/>
                          <w:szCs w:val="18"/>
                        </w:rPr>
                      </w:pPr>
                      <w:r w:rsidRPr="00012690">
                        <w:rPr>
                          <w:rFonts w:ascii="Arial" w:hAnsi="Arial" w:cs="Arial"/>
                          <w:b/>
                          <w:bCs/>
                          <w:sz w:val="18"/>
                          <w:szCs w:val="18"/>
                        </w:rPr>
                        <w:t>Important:</w:t>
                      </w:r>
                      <w:r w:rsidRPr="00012690">
                        <w:rPr>
                          <w:rFonts w:ascii="Arial" w:hAnsi="Arial" w:cs="Arial"/>
                          <w:sz w:val="18"/>
                          <w:szCs w:val="18"/>
                        </w:rPr>
                        <w:t xml:space="preserve"> </w:t>
                      </w:r>
                      <w:r w:rsidRPr="00012690">
                        <w:rPr>
                          <w:rFonts w:ascii="Arial" w:eastAsia="Times New Roman" w:hAnsi="Arial" w:cs="Arial"/>
                          <w:sz w:val="18"/>
                          <w:szCs w:val="18"/>
                        </w:rPr>
                        <w:t xml:space="preserve">To get your renewal processed as </w:t>
                      </w:r>
                      <w:r w:rsidRPr="00CB6934">
                        <w:rPr>
                          <w:rFonts w:ascii="Arial" w:eastAsia="Times New Roman" w:hAnsi="Arial" w:cs="Arial"/>
                          <w:sz w:val="18"/>
                          <w:szCs w:val="18"/>
                        </w:rPr>
                        <w:t xml:space="preserve">soon as possible, we ask that you pay by </w:t>
                      </w:r>
                      <w:r w:rsidRPr="00CB6934">
                        <w:rPr>
                          <w:rFonts w:ascii="Arial" w:eastAsia="Times New Roman" w:hAnsi="Arial" w:cs="Arial"/>
                          <w:b/>
                          <w:bCs/>
                          <w:sz w:val="18"/>
                          <w:szCs w:val="18"/>
                        </w:rPr>
                        <w:t>BA</w:t>
                      </w:r>
                      <w:r w:rsidR="00BE0095" w:rsidRPr="00CB6934">
                        <w:rPr>
                          <w:rFonts w:ascii="Arial" w:eastAsia="Times New Roman" w:hAnsi="Arial" w:cs="Arial"/>
                          <w:b/>
                          <w:bCs/>
                          <w:sz w:val="18"/>
                          <w:szCs w:val="18"/>
                        </w:rPr>
                        <w:t>C</w:t>
                      </w:r>
                      <w:r w:rsidRPr="00CB6934">
                        <w:rPr>
                          <w:rFonts w:ascii="Arial" w:eastAsia="Times New Roman" w:hAnsi="Arial" w:cs="Arial"/>
                          <w:b/>
                          <w:bCs/>
                          <w:sz w:val="18"/>
                          <w:szCs w:val="18"/>
                        </w:rPr>
                        <w:t xml:space="preserve">S </w:t>
                      </w:r>
                      <w:r w:rsidRPr="00CB6934">
                        <w:rPr>
                          <w:rFonts w:ascii="Arial" w:eastAsia="Times New Roman" w:hAnsi="Arial" w:cs="Arial"/>
                          <w:sz w:val="18"/>
                          <w:szCs w:val="18"/>
                        </w:rPr>
                        <w:t xml:space="preserve">instead of cheque. The bank charges us </w:t>
                      </w:r>
                      <w:r w:rsidR="00BE0095" w:rsidRPr="00CB6934">
                        <w:rPr>
                          <w:rFonts w:ascii="Arial" w:eastAsia="Times New Roman" w:hAnsi="Arial" w:cs="Arial"/>
                          <w:sz w:val="18"/>
                          <w:szCs w:val="18"/>
                        </w:rPr>
                        <w:t>6</w:t>
                      </w:r>
                      <w:r w:rsidRPr="00CB6934">
                        <w:rPr>
                          <w:rFonts w:ascii="Arial" w:eastAsia="Times New Roman" w:hAnsi="Arial" w:cs="Arial"/>
                          <w:sz w:val="18"/>
                          <w:szCs w:val="18"/>
                        </w:rPr>
                        <w:t xml:space="preserve">0p to process </w:t>
                      </w:r>
                      <w:r w:rsidRPr="00BE0095">
                        <w:rPr>
                          <w:rFonts w:ascii="Arial" w:eastAsia="Times New Roman" w:hAnsi="Arial" w:cs="Arial"/>
                          <w:sz w:val="18"/>
                          <w:szCs w:val="18"/>
                        </w:rPr>
                        <w:t>each cheque, which reduces funds that we can put towards services for your group.</w:t>
                      </w:r>
                    </w:p>
                  </w:txbxContent>
                </v:textbox>
                <w10:wrap anchorx="margin"/>
              </v:roundrect>
            </w:pict>
          </mc:Fallback>
        </mc:AlternateContent>
      </w:r>
    </w:p>
    <w:p w14:paraId="14F43DB9" w14:textId="60CBA0B2" w:rsidR="00043ACD" w:rsidRDefault="00043ACD" w:rsidP="00920692">
      <w:pPr>
        <w:spacing w:line="276" w:lineRule="auto"/>
        <w:ind w:left="426"/>
        <w:rPr>
          <w:rFonts w:ascii="Stone Sans ITC Pro Medium" w:hAnsi="Stone Sans ITC Pro Medium"/>
          <w:b/>
          <w:color w:val="000000" w:themeColor="text1"/>
          <w:sz w:val="36"/>
        </w:rPr>
      </w:pPr>
    </w:p>
    <w:p w14:paraId="40662F5A" w14:textId="77777777" w:rsidR="00043ACD" w:rsidRDefault="00043ACD" w:rsidP="00920692">
      <w:pPr>
        <w:spacing w:line="276" w:lineRule="auto"/>
        <w:ind w:left="426"/>
        <w:rPr>
          <w:rFonts w:ascii="Stone Sans ITC Pro Medium" w:hAnsi="Stone Sans ITC Pro Medium"/>
          <w:b/>
          <w:color w:val="000000" w:themeColor="text1"/>
          <w:sz w:val="36"/>
        </w:rPr>
      </w:pPr>
    </w:p>
    <w:p w14:paraId="6BEC1AE4" w14:textId="77777777" w:rsidR="00043ACD" w:rsidRDefault="00043ACD" w:rsidP="00920692">
      <w:pPr>
        <w:spacing w:line="276" w:lineRule="auto"/>
        <w:ind w:left="426"/>
        <w:rPr>
          <w:rFonts w:ascii="Stone Sans ITC Pro Medium" w:hAnsi="Stone Sans ITC Pro Medium"/>
          <w:b/>
          <w:color w:val="000000" w:themeColor="text1"/>
          <w:sz w:val="36"/>
        </w:rPr>
      </w:pPr>
    </w:p>
    <w:p w14:paraId="48252CD4" w14:textId="77777777" w:rsidR="008C4336" w:rsidRDefault="008C4336" w:rsidP="0079710D">
      <w:pPr>
        <w:pStyle w:val="NoSpacing"/>
        <w:ind w:left="426" w:hanging="426"/>
        <w:rPr>
          <w:rFonts w:cs="Arial"/>
          <w:b/>
          <w:sz w:val="24"/>
        </w:rPr>
      </w:pPr>
    </w:p>
    <w:p w14:paraId="57AA1622" w14:textId="47D7319B" w:rsidR="0079710D" w:rsidRPr="00AB5CDF" w:rsidRDefault="00EF519D" w:rsidP="0079710D">
      <w:pPr>
        <w:pStyle w:val="NoSpacing"/>
        <w:ind w:left="426" w:hanging="426"/>
        <w:rPr>
          <w:rFonts w:cs="Arial"/>
          <w:bCs/>
          <w:color w:val="000000"/>
          <w:sz w:val="22"/>
        </w:rPr>
      </w:pPr>
      <w:r w:rsidRPr="002977A7">
        <w:rPr>
          <w:rFonts w:cs="Arial"/>
          <w:b/>
          <w:sz w:val="24"/>
        </w:rPr>
        <w:t>5</w:t>
      </w:r>
      <w:r w:rsidR="00D536F2">
        <w:rPr>
          <w:rFonts w:cs="Arial"/>
          <w:b/>
          <w:sz w:val="24"/>
        </w:rPr>
        <w:t>4</w:t>
      </w:r>
      <w:r w:rsidRPr="002977A7">
        <w:rPr>
          <w:rFonts w:cs="Arial"/>
          <w:b/>
          <w:sz w:val="24"/>
        </w:rPr>
        <w:t xml:space="preserve"> - Payment Method</w:t>
      </w:r>
      <w:r w:rsidR="0079710D" w:rsidRPr="002977A7">
        <w:rPr>
          <w:rFonts w:cs="Arial"/>
          <w:b/>
          <w:sz w:val="24"/>
        </w:rPr>
        <w:t>:</w:t>
      </w:r>
      <w:r w:rsidR="00AB5CDF">
        <w:rPr>
          <w:rFonts w:cs="Arial"/>
          <w:b/>
          <w:sz w:val="24"/>
        </w:rPr>
        <w:t xml:space="preserve"> </w:t>
      </w:r>
      <w:r w:rsidR="00AB5CDF" w:rsidRPr="00AB5CDF">
        <w:rPr>
          <w:rFonts w:cs="Arial"/>
          <w:sz w:val="22"/>
        </w:rPr>
        <w:t>(please tick)</w:t>
      </w:r>
    </w:p>
    <w:p w14:paraId="332009AB" w14:textId="77777777" w:rsidR="0079710D" w:rsidRPr="0079710D" w:rsidRDefault="0079710D" w:rsidP="0079710D">
      <w:pPr>
        <w:pStyle w:val="NoSpacing"/>
        <w:rPr>
          <w:rFonts w:cs="Arial"/>
          <w:b/>
          <w:sz w:val="13"/>
          <w:szCs w:val="12"/>
        </w:rPr>
      </w:pPr>
    </w:p>
    <w:p w14:paraId="6F1FAD80" w14:textId="27DC40BF" w:rsidR="0079710D" w:rsidRPr="0079710D" w:rsidRDefault="0079710D" w:rsidP="00E27CC5">
      <w:pPr>
        <w:pStyle w:val="NoSpacing"/>
        <w:widowControl w:val="0"/>
        <w:numPr>
          <w:ilvl w:val="0"/>
          <w:numId w:val="13"/>
        </w:numPr>
        <w:tabs>
          <w:tab w:val="left" w:pos="1985"/>
        </w:tabs>
        <w:ind w:left="993"/>
        <w:rPr>
          <w:rFonts w:cs="Arial"/>
          <w:b/>
          <w:bCs/>
          <w:color w:val="000000"/>
          <w:sz w:val="22"/>
        </w:rPr>
      </w:pPr>
      <w:r w:rsidRPr="0079710D">
        <w:rPr>
          <w:rFonts w:cs="Arial"/>
          <w:b/>
          <w:sz w:val="22"/>
        </w:rPr>
        <w:t>BACS</w:t>
      </w:r>
      <w:r>
        <w:rPr>
          <w:rFonts w:cs="Arial"/>
          <w:b/>
          <w:sz w:val="22"/>
        </w:rPr>
        <w:t xml:space="preserve"> - </w:t>
      </w:r>
      <w:r>
        <w:rPr>
          <w:rFonts w:cs="Arial"/>
          <w:sz w:val="22"/>
        </w:rPr>
        <w:t>A</w:t>
      </w:r>
      <w:r w:rsidRPr="0079710D">
        <w:rPr>
          <w:rFonts w:cs="Arial"/>
          <w:bCs/>
          <w:color w:val="000000"/>
          <w:sz w:val="22"/>
        </w:rPr>
        <w:t xml:space="preserve">ccount no: 00060724, Sort code: 40 52 40. </w:t>
      </w:r>
      <w:r>
        <w:rPr>
          <w:rFonts w:cs="Arial"/>
          <w:b/>
          <w:bCs/>
          <w:color w:val="000000"/>
          <w:sz w:val="22"/>
        </w:rPr>
        <w:t>P</w:t>
      </w:r>
      <w:r w:rsidRPr="0079710D">
        <w:rPr>
          <w:rFonts w:cs="Arial"/>
          <w:b/>
          <w:bCs/>
          <w:color w:val="000000"/>
          <w:sz w:val="22"/>
        </w:rPr>
        <w:t>ayment reference</w:t>
      </w:r>
      <w:r>
        <w:rPr>
          <w:rFonts w:cs="Arial"/>
          <w:b/>
          <w:bCs/>
          <w:color w:val="000000"/>
          <w:sz w:val="22"/>
        </w:rPr>
        <w:t>:</w:t>
      </w:r>
      <w:r w:rsidR="00BB3279">
        <w:rPr>
          <w:rFonts w:cs="Arial"/>
          <w:b/>
          <w:bCs/>
          <w:color w:val="000000"/>
          <w:sz w:val="22"/>
        </w:rPr>
        <w:t xml:space="preserve"> </w:t>
      </w:r>
      <w:r w:rsidR="005755DC">
        <w:rPr>
          <w:rFonts w:cs="Arial"/>
          <w:b/>
          <w:bCs/>
          <w:color w:val="000000"/>
          <w:sz w:val="22"/>
        </w:rPr>
        <w:t xml:space="preserve">[Your Group </w:t>
      </w:r>
      <w:r w:rsidR="00177973">
        <w:rPr>
          <w:rFonts w:cs="Arial"/>
          <w:b/>
          <w:bCs/>
          <w:color w:val="000000"/>
          <w:sz w:val="22"/>
        </w:rPr>
        <w:t>Name</w:t>
      </w:r>
      <w:r w:rsidR="00DA16E9">
        <w:rPr>
          <w:rFonts w:cs="Arial"/>
          <w:b/>
          <w:bCs/>
          <w:color w:val="000000"/>
          <w:sz w:val="22"/>
        </w:rPr>
        <w:t>]</w:t>
      </w:r>
    </w:p>
    <w:p w14:paraId="2D4FF32C" w14:textId="678A1F92" w:rsidR="0079710D" w:rsidRPr="004777E3" w:rsidRDefault="0079710D" w:rsidP="00E27CC5">
      <w:pPr>
        <w:pStyle w:val="NoSpacing"/>
        <w:tabs>
          <w:tab w:val="left" w:pos="1985"/>
        </w:tabs>
        <w:ind w:left="993" w:hanging="502"/>
        <w:rPr>
          <w:rFonts w:cs="Arial"/>
          <w:bCs/>
          <w:color w:val="000000"/>
          <w:sz w:val="10"/>
        </w:rPr>
      </w:pPr>
    </w:p>
    <w:p w14:paraId="6F30B992" w14:textId="70AFD295" w:rsidR="0079710D" w:rsidRPr="0079710D" w:rsidRDefault="0079710D" w:rsidP="00E27CC5">
      <w:pPr>
        <w:pStyle w:val="NoSpacing"/>
        <w:widowControl w:val="0"/>
        <w:numPr>
          <w:ilvl w:val="0"/>
          <w:numId w:val="13"/>
        </w:numPr>
        <w:tabs>
          <w:tab w:val="left" w:pos="1985"/>
        </w:tabs>
        <w:ind w:left="993"/>
        <w:rPr>
          <w:rFonts w:cs="Arial"/>
          <w:b/>
          <w:sz w:val="22"/>
        </w:rPr>
      </w:pPr>
      <w:r w:rsidRPr="0079710D">
        <w:rPr>
          <w:rFonts w:cs="Arial"/>
          <w:b/>
          <w:sz w:val="22"/>
        </w:rPr>
        <w:t xml:space="preserve">Card </w:t>
      </w:r>
      <w:r>
        <w:rPr>
          <w:rFonts w:cs="Arial"/>
          <w:b/>
          <w:sz w:val="22"/>
        </w:rPr>
        <w:t xml:space="preserve">- </w:t>
      </w:r>
      <w:r w:rsidRPr="0079710D">
        <w:rPr>
          <w:rFonts w:cs="Arial"/>
          <w:sz w:val="22"/>
        </w:rPr>
        <w:t>Call 020 7939 6030 (Mon</w:t>
      </w:r>
      <w:r w:rsidR="001303A4">
        <w:rPr>
          <w:rFonts w:cs="Arial"/>
          <w:sz w:val="22"/>
        </w:rPr>
        <w:t xml:space="preserve">, Wed, </w:t>
      </w:r>
      <w:r w:rsidRPr="0079710D">
        <w:rPr>
          <w:rFonts w:cs="Arial"/>
          <w:sz w:val="22"/>
        </w:rPr>
        <w:t>Fri 10am-5pm</w:t>
      </w:r>
      <w:r w:rsidR="001303A4">
        <w:rPr>
          <w:rFonts w:cs="Arial"/>
          <w:sz w:val="22"/>
        </w:rPr>
        <w:t>.</w:t>
      </w:r>
      <w:r w:rsidR="00675034">
        <w:rPr>
          <w:rFonts w:cs="Arial"/>
          <w:sz w:val="22"/>
        </w:rPr>
        <w:t xml:space="preserve"> Tues and T</w:t>
      </w:r>
      <w:r w:rsidR="001303A4">
        <w:rPr>
          <w:rFonts w:cs="Arial"/>
          <w:sz w:val="22"/>
        </w:rPr>
        <w:t>hurs 10am-2pm</w:t>
      </w:r>
      <w:r w:rsidRPr="0079710D">
        <w:rPr>
          <w:rFonts w:cs="Arial"/>
          <w:sz w:val="22"/>
        </w:rPr>
        <w:t xml:space="preserve">). </w:t>
      </w:r>
    </w:p>
    <w:p w14:paraId="3B4C0708" w14:textId="77777777" w:rsidR="0079710D" w:rsidRPr="004777E3" w:rsidRDefault="0079710D" w:rsidP="00E27CC5">
      <w:pPr>
        <w:pStyle w:val="NoSpacing"/>
        <w:tabs>
          <w:tab w:val="left" w:pos="1985"/>
        </w:tabs>
        <w:ind w:left="993" w:hanging="502"/>
        <w:rPr>
          <w:rFonts w:cs="Arial"/>
          <w:bCs/>
          <w:color w:val="000000"/>
          <w:sz w:val="10"/>
        </w:rPr>
      </w:pPr>
    </w:p>
    <w:p w14:paraId="0A7747F8" w14:textId="21E0E725" w:rsidR="003A0369" w:rsidRPr="004B34A0" w:rsidRDefault="0079710D" w:rsidP="004437FC">
      <w:pPr>
        <w:pStyle w:val="NoSpacing"/>
        <w:widowControl w:val="0"/>
        <w:numPr>
          <w:ilvl w:val="0"/>
          <w:numId w:val="13"/>
        </w:numPr>
        <w:tabs>
          <w:tab w:val="left" w:pos="1985"/>
        </w:tabs>
        <w:spacing w:line="360" w:lineRule="auto"/>
        <w:ind w:left="993"/>
        <w:rPr>
          <w:rFonts w:cs="Arial"/>
          <w:b/>
          <w:sz w:val="22"/>
        </w:rPr>
      </w:pPr>
      <w:r w:rsidRPr="0079710D">
        <w:rPr>
          <w:rFonts w:cs="Arial"/>
          <w:b/>
          <w:sz w:val="22"/>
        </w:rPr>
        <w:t>Cheque -</w:t>
      </w:r>
      <w:r w:rsidRPr="0079710D">
        <w:rPr>
          <w:rFonts w:cs="Arial"/>
          <w:sz w:val="22"/>
        </w:rPr>
        <w:t xml:space="preserve"> </w:t>
      </w:r>
      <w:r>
        <w:rPr>
          <w:rFonts w:cs="Arial"/>
          <w:sz w:val="22"/>
        </w:rPr>
        <w:t>E</w:t>
      </w:r>
      <w:r w:rsidRPr="0079710D">
        <w:rPr>
          <w:rFonts w:cs="Arial"/>
          <w:sz w:val="22"/>
        </w:rPr>
        <w:t xml:space="preserve">nclose a single cheque for the full amount made payable to </w:t>
      </w:r>
      <w:r w:rsidR="002977A7">
        <w:rPr>
          <w:rFonts w:cs="Arial"/>
          <w:sz w:val="22"/>
        </w:rPr>
        <w:t>‘</w:t>
      </w:r>
      <w:r w:rsidRPr="0079710D">
        <w:rPr>
          <w:rFonts w:cs="Arial"/>
          <w:sz w:val="22"/>
        </w:rPr>
        <w:t>Making Music</w:t>
      </w:r>
      <w:r w:rsidR="002977A7">
        <w:rPr>
          <w:rFonts w:cs="Arial"/>
          <w:sz w:val="22"/>
        </w:rPr>
        <w:t>’</w:t>
      </w:r>
    </w:p>
    <w:p w14:paraId="291375A2" w14:textId="6F52DC87" w:rsidR="008C4336" w:rsidRDefault="008C4336" w:rsidP="004437FC">
      <w:pPr>
        <w:spacing w:line="276"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50" behindDoc="0" locked="0" layoutInCell="1" allowOverlap="1" wp14:anchorId="58E322D3" wp14:editId="0B18DE67">
                <wp:simplePos x="0" y="0"/>
                <wp:positionH relativeFrom="column">
                  <wp:posOffset>-133350</wp:posOffset>
                </wp:positionH>
                <wp:positionV relativeFrom="paragraph">
                  <wp:posOffset>56515</wp:posOffset>
                </wp:positionV>
                <wp:extent cx="6896100" cy="28575"/>
                <wp:effectExtent l="0" t="0" r="19050" b="28575"/>
                <wp:wrapNone/>
                <wp:docPr id="1173976507" name="Straight Connector 2"/>
                <wp:cNvGraphicFramePr/>
                <a:graphic xmlns:a="http://schemas.openxmlformats.org/drawingml/2006/main">
                  <a:graphicData uri="http://schemas.microsoft.com/office/word/2010/wordprocessingShape">
                    <wps:wsp>
                      <wps:cNvCnPr/>
                      <wps:spPr>
                        <a:xfrm>
                          <a:off x="0" y="0"/>
                          <a:ext cx="6896100" cy="285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4D186AD6" id="Straight Connector 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0.5pt,4.45pt" to="5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" strokecolor="red" strokeweight="1.5pt">
                <v:stroke joinstyle="miter"/>
              </v:line>
            </w:pict>
          </mc:Fallback>
        </mc:AlternateContent>
      </w:r>
    </w:p>
    <w:p w14:paraId="5E182E01" w14:textId="03942EAD" w:rsidR="008C4336" w:rsidRPr="008C4336" w:rsidRDefault="008C4336" w:rsidP="008C4336">
      <w:pPr>
        <w:spacing w:line="276" w:lineRule="auto"/>
        <w:rPr>
          <w:rFonts w:ascii="Arial" w:hAnsi="Arial" w:cs="Arial"/>
          <w:b/>
          <w:sz w:val="32"/>
          <w:szCs w:val="32"/>
        </w:rPr>
      </w:pPr>
      <w:r w:rsidRPr="008C4336">
        <w:rPr>
          <w:rFonts w:ascii="Arial" w:hAnsi="Arial" w:cs="Arial"/>
          <w:b/>
          <w:sz w:val="32"/>
          <w:szCs w:val="32"/>
        </w:rPr>
        <w:t>Return completed form to:</w:t>
      </w:r>
    </w:p>
    <w:p w14:paraId="3143DBC2" w14:textId="60A9C410" w:rsidR="00AB5CDF" w:rsidRDefault="00AB5CDF" w:rsidP="004437FC">
      <w:pPr>
        <w:spacing w:line="276" w:lineRule="auto"/>
        <w:rPr>
          <w:rStyle w:val="Hyperlink"/>
          <w:rFonts w:ascii="Arial" w:hAnsi="Arial" w:cs="Arial"/>
          <w:b/>
          <w:sz w:val="22"/>
          <w:szCs w:val="22"/>
        </w:rPr>
      </w:pPr>
      <w:r>
        <w:rPr>
          <w:rFonts w:ascii="Arial" w:hAnsi="Arial" w:cs="Arial"/>
          <w:b/>
          <w:sz w:val="22"/>
          <w:szCs w:val="22"/>
        </w:rPr>
        <w:t xml:space="preserve">Email: </w:t>
      </w:r>
      <w:hyperlink r:id="rId24" w:history="1">
        <w:r w:rsidRPr="00AF0365">
          <w:rPr>
            <w:rStyle w:val="Hyperlink"/>
            <w:rFonts w:ascii="Arial" w:hAnsi="Arial" w:cs="Arial"/>
            <w:b/>
            <w:color w:val="0000FF"/>
            <w:sz w:val="22"/>
            <w:szCs w:val="22"/>
          </w:rPr>
          <w:t>info@makingmusic.org.uk</w:t>
        </w:r>
      </w:hyperlink>
    </w:p>
    <w:p w14:paraId="559A24BA" w14:textId="77777777" w:rsidR="00AD44A1" w:rsidRDefault="00AD44A1" w:rsidP="004437FC">
      <w:pPr>
        <w:spacing w:line="276" w:lineRule="auto"/>
        <w:rPr>
          <w:rFonts w:ascii="Arial" w:hAnsi="Arial" w:cs="Arial"/>
          <w:b/>
          <w:sz w:val="22"/>
          <w:szCs w:val="22"/>
        </w:rPr>
      </w:pPr>
    </w:p>
    <w:p w14:paraId="62542E30" w14:textId="77777777" w:rsidR="00AD44A1" w:rsidRDefault="00AB5CDF" w:rsidP="008C4336">
      <w:pPr>
        <w:spacing w:line="276" w:lineRule="auto"/>
        <w:rPr>
          <w:rFonts w:ascii="Arial" w:hAnsi="Arial" w:cs="Arial"/>
          <w:b/>
          <w:sz w:val="22"/>
          <w:szCs w:val="22"/>
        </w:rPr>
      </w:pPr>
      <w:r>
        <w:rPr>
          <w:rFonts w:ascii="Arial" w:hAnsi="Arial" w:cs="Arial"/>
          <w:b/>
          <w:sz w:val="22"/>
          <w:szCs w:val="22"/>
        </w:rPr>
        <w:t xml:space="preserve">Post: </w:t>
      </w:r>
    </w:p>
    <w:p w14:paraId="471F558B" w14:textId="77777777" w:rsidR="00AD44A1" w:rsidRDefault="003D38EB" w:rsidP="008C4336">
      <w:pPr>
        <w:spacing w:line="276" w:lineRule="auto"/>
        <w:rPr>
          <w:rFonts w:ascii="Arial" w:hAnsi="Arial" w:cs="Arial"/>
          <w:b/>
          <w:sz w:val="22"/>
          <w:szCs w:val="22"/>
        </w:rPr>
      </w:pPr>
      <w:r w:rsidRPr="002977A7">
        <w:rPr>
          <w:rFonts w:ascii="Arial" w:hAnsi="Arial" w:cs="Arial"/>
          <w:b/>
          <w:sz w:val="22"/>
          <w:szCs w:val="22"/>
        </w:rPr>
        <w:t>Making Music</w:t>
      </w:r>
    </w:p>
    <w:p w14:paraId="56CE71D9" w14:textId="77777777" w:rsidR="00AD44A1" w:rsidRDefault="003D38EB" w:rsidP="008C4336">
      <w:pPr>
        <w:spacing w:line="276" w:lineRule="auto"/>
        <w:rPr>
          <w:rFonts w:ascii="Arial" w:hAnsi="Arial" w:cs="Arial"/>
          <w:b/>
          <w:sz w:val="22"/>
          <w:szCs w:val="22"/>
        </w:rPr>
      </w:pPr>
      <w:r w:rsidRPr="002977A7">
        <w:rPr>
          <w:rFonts w:ascii="Arial" w:hAnsi="Arial" w:cs="Arial"/>
          <w:b/>
          <w:sz w:val="22"/>
          <w:szCs w:val="22"/>
        </w:rPr>
        <w:t>8 Holyrood Street</w:t>
      </w:r>
    </w:p>
    <w:p w14:paraId="160B4351" w14:textId="77777777" w:rsidR="00AD44A1" w:rsidRDefault="002977A7" w:rsidP="008C4336">
      <w:pPr>
        <w:spacing w:line="276" w:lineRule="auto"/>
        <w:rPr>
          <w:rFonts w:ascii="Arial" w:hAnsi="Arial" w:cs="Arial"/>
          <w:b/>
          <w:sz w:val="22"/>
          <w:szCs w:val="22"/>
        </w:rPr>
      </w:pPr>
      <w:r w:rsidRPr="002977A7">
        <w:rPr>
          <w:rFonts w:ascii="Arial" w:hAnsi="Arial" w:cs="Arial"/>
          <w:b/>
          <w:sz w:val="22"/>
          <w:szCs w:val="22"/>
        </w:rPr>
        <w:t xml:space="preserve">London </w:t>
      </w:r>
    </w:p>
    <w:p w14:paraId="0993AF83" w14:textId="0E769C2A" w:rsidR="00E02521" w:rsidRDefault="002977A7" w:rsidP="008C4336">
      <w:pPr>
        <w:spacing w:line="276" w:lineRule="auto"/>
        <w:rPr>
          <w:rFonts w:ascii="Arial" w:hAnsi="Arial" w:cs="Arial"/>
          <w:b/>
          <w:sz w:val="22"/>
          <w:szCs w:val="22"/>
        </w:rPr>
      </w:pPr>
      <w:r w:rsidRPr="002977A7">
        <w:rPr>
          <w:rFonts w:ascii="Arial" w:hAnsi="Arial" w:cs="Arial"/>
          <w:b/>
          <w:sz w:val="22"/>
          <w:szCs w:val="22"/>
        </w:rPr>
        <w:t>SE1 2E</w:t>
      </w:r>
      <w:r w:rsidR="00226F40">
        <w:rPr>
          <w:rFonts w:ascii="Arial" w:hAnsi="Arial" w:cs="Arial"/>
          <w:b/>
          <w:sz w:val="22"/>
          <w:szCs w:val="22"/>
        </w:rPr>
        <w:t>L</w:t>
      </w:r>
    </w:p>
    <w:p w14:paraId="40A60CC6" w14:textId="32D8A6BF" w:rsidR="0013503A" w:rsidRDefault="0013503A" w:rsidP="008C4336">
      <w:pPr>
        <w:spacing w:line="276" w:lineRule="auto"/>
        <w:rPr>
          <w:rFonts w:ascii="Arial" w:hAnsi="Arial" w:cs="Arial"/>
          <w:b/>
          <w:sz w:val="22"/>
          <w:szCs w:val="22"/>
        </w:rPr>
      </w:pPr>
      <w:r w:rsidRPr="009A7B69">
        <w:rPr>
          <w:rFonts w:ascii="Arial" w:hAnsi="Arial" w:cs="Arial"/>
          <w:noProof/>
          <w:sz w:val="18"/>
          <w:szCs w:val="22"/>
          <w:lang w:eastAsia="en-GB"/>
        </w:rPr>
        <w:drawing>
          <wp:anchor distT="0" distB="0" distL="114300" distR="114300" simplePos="0" relativeHeight="251658248" behindDoc="0" locked="0" layoutInCell="1" allowOverlap="1" wp14:anchorId="5690D555" wp14:editId="3C81CE7F">
            <wp:simplePos x="0" y="0"/>
            <wp:positionH relativeFrom="page">
              <wp:align>left</wp:align>
            </wp:positionH>
            <wp:positionV relativeFrom="page">
              <wp:posOffset>8816340</wp:posOffset>
            </wp:positionV>
            <wp:extent cx="1709420" cy="910590"/>
            <wp:effectExtent l="0" t="0" r="5080" b="3810"/>
            <wp:wrapNone/>
            <wp:docPr id="14" name="Picture 14"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sign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09420" cy="910590"/>
                    </a:xfrm>
                    <a:prstGeom prst="rect">
                      <a:avLst/>
                    </a:prstGeom>
                  </pic:spPr>
                </pic:pic>
              </a:graphicData>
            </a:graphic>
            <wp14:sizeRelH relativeFrom="page">
              <wp14:pctWidth>0</wp14:pctWidth>
            </wp14:sizeRelH>
            <wp14:sizeRelV relativeFrom="page">
              <wp14:pctHeight>0</wp14:pctHeight>
            </wp14:sizeRelV>
          </wp:anchor>
        </w:drawing>
      </w:r>
      <w:r w:rsidRPr="001534E4">
        <w:rPr>
          <w:rFonts w:ascii="Arial" w:hAnsi="Arial" w:cs="Arial"/>
          <w:noProof/>
          <w:sz w:val="22"/>
          <w:szCs w:val="22"/>
          <w:lang w:eastAsia="en-GB"/>
        </w:rPr>
        <w:drawing>
          <wp:anchor distT="0" distB="0" distL="114300" distR="114300" simplePos="0" relativeHeight="251658249" behindDoc="0" locked="0" layoutInCell="1" allowOverlap="1" wp14:anchorId="4A47455D" wp14:editId="16CEFA13">
            <wp:simplePos x="0" y="0"/>
            <wp:positionH relativeFrom="margin">
              <wp:posOffset>1375410</wp:posOffset>
            </wp:positionH>
            <wp:positionV relativeFrom="paragraph">
              <wp:posOffset>29845</wp:posOffset>
            </wp:positionV>
            <wp:extent cx="4975225" cy="266700"/>
            <wp:effectExtent l="0" t="0" r="0" b="0"/>
            <wp:wrapNone/>
            <wp:docPr id="15" name="Picture 15" descr="\\mkm-nt01\Public\MarComms\Brand\Making Music Branding\2_Logos\1_MM logo - For Digital\1_ALL\6. STRAPLINE\1 line\RGB\NEWSTRAP 1 L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km-nt01\Public\MarComms\Brand\Making Music Branding\2_Logos\1_MM logo - For Digital\1_ALL\6. STRAPLINE\1 line\RGB\NEWSTRAP 1 LINE_RGB.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752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000A9" w14:textId="5532FD69" w:rsidR="00D536F2" w:rsidRDefault="00D536F2" w:rsidP="008C4336">
      <w:pPr>
        <w:ind w:left="2160"/>
        <w:rPr>
          <w:rFonts w:ascii="Arial" w:hAnsi="Arial" w:cs="Arial"/>
          <w:sz w:val="18"/>
          <w:szCs w:val="22"/>
        </w:rPr>
      </w:pPr>
    </w:p>
    <w:p w14:paraId="126609CB" w14:textId="4F3E264C" w:rsidR="008C4336" w:rsidRDefault="008C4336" w:rsidP="008C4336">
      <w:pPr>
        <w:ind w:left="2160"/>
        <w:rPr>
          <w:rFonts w:ascii="Arial" w:hAnsi="Arial" w:cs="Arial"/>
          <w:sz w:val="18"/>
          <w:szCs w:val="22"/>
        </w:rPr>
      </w:pPr>
      <w:r w:rsidRPr="008C4336">
        <w:rPr>
          <w:rFonts w:ascii="Arial" w:hAnsi="Arial" w:cs="Arial"/>
          <w:sz w:val="18"/>
          <w:szCs w:val="22"/>
        </w:rPr>
        <w:t xml:space="preserve">The National Federation of Music Societies is an appointed representative of Advisory Insurance </w:t>
      </w:r>
      <w:r>
        <w:rPr>
          <w:rFonts w:ascii="Arial" w:hAnsi="Arial" w:cs="Arial"/>
          <w:sz w:val="18"/>
          <w:szCs w:val="22"/>
        </w:rPr>
        <w:t xml:space="preserve">  </w:t>
      </w:r>
      <w:r w:rsidRPr="008C4336">
        <w:rPr>
          <w:rFonts w:ascii="Arial" w:hAnsi="Arial" w:cs="Arial"/>
          <w:sz w:val="18"/>
          <w:szCs w:val="22"/>
        </w:rPr>
        <w:t>Brokers Limited, which is authorised by the Financial Conduct Authority (Financial Conduct Authority number 313250). </w:t>
      </w:r>
      <w:r>
        <w:rPr>
          <w:rFonts w:ascii="Arial" w:hAnsi="Arial" w:cs="Arial"/>
          <w:sz w:val="18"/>
          <w:szCs w:val="22"/>
        </w:rPr>
        <w:t xml:space="preserve"> </w:t>
      </w:r>
    </w:p>
    <w:p w14:paraId="35DB8FB7" w14:textId="77777777" w:rsidR="0013503A" w:rsidRDefault="008C4336" w:rsidP="0013503A">
      <w:pPr>
        <w:ind w:left="2160"/>
        <w:rPr>
          <w:rFonts w:ascii="Arial" w:hAnsi="Arial" w:cs="Arial"/>
          <w:sz w:val="18"/>
          <w:szCs w:val="22"/>
        </w:rPr>
      </w:pPr>
      <w:r w:rsidRPr="00CF487E">
        <w:rPr>
          <w:rFonts w:ascii="Arial" w:hAnsi="Arial" w:cs="Arial"/>
          <w:sz w:val="18"/>
          <w:szCs w:val="22"/>
        </w:rPr>
        <w:t>Making Music is the trading name of the National Federation of Music Societies, a company limited by guarantee registered in England and Wales no. 308632. Registered charity in England and Wales no. 249219 and in Scotland no. SC038849.</w:t>
      </w:r>
    </w:p>
    <w:p w14:paraId="6EE8A220" w14:textId="37F7BB5C" w:rsidR="00E66F8B" w:rsidRPr="00E66F8B" w:rsidRDefault="00E66F8B" w:rsidP="0013503A">
      <w:pPr>
        <w:ind w:left="2160"/>
        <w:rPr>
          <w:rFonts w:ascii="Arial" w:hAnsi="Arial" w:cs="Arial"/>
          <w:sz w:val="18"/>
          <w:szCs w:val="22"/>
        </w:rPr>
      </w:pPr>
      <w:r w:rsidRPr="00E66F8B">
        <w:rPr>
          <w:rFonts w:ascii="Arial" w:hAnsi="Arial" w:cs="Arial"/>
          <w:sz w:val="18"/>
          <w:szCs w:val="22"/>
        </w:rPr>
        <w:t>Finch is a trading style of Advisory Insurance Brokers Limited which is authorised and regulated by the Financial Conduct Authority (reference number 313250). Registered office: 2 Mincing Lane, London, EC3R 7PDE. Registered in England and Wales No: 04043759.</w:t>
      </w:r>
    </w:p>
    <w:sectPr w:rsidR="00E66F8B" w:rsidRPr="00E66F8B" w:rsidSect="009A7B69">
      <w:footerReference w:type="default" r:id="rId26"/>
      <w:type w:val="continuous"/>
      <w:pgSz w:w="11900" w:h="16840"/>
      <w:pgMar w:top="720" w:right="720" w:bottom="202"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C6E4" w14:textId="77777777" w:rsidR="00CE49E4" w:rsidRDefault="00CE49E4" w:rsidP="00043ACD">
      <w:r>
        <w:separator/>
      </w:r>
    </w:p>
  </w:endnote>
  <w:endnote w:type="continuationSeparator" w:id="0">
    <w:p w14:paraId="018D25C5" w14:textId="77777777" w:rsidR="00CE49E4" w:rsidRDefault="00CE49E4" w:rsidP="00043ACD">
      <w:r>
        <w:continuationSeparator/>
      </w:r>
    </w:p>
  </w:endnote>
  <w:endnote w:type="continuationNotice" w:id="1">
    <w:p w14:paraId="477C5CF5" w14:textId="77777777" w:rsidR="00CE49E4" w:rsidRDefault="00CE4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one Sans ITC Pro Medium">
    <w:altName w:val="Calibri"/>
    <w:panose1 w:val="00000000000000000000"/>
    <w:charset w:val="00"/>
    <w:family w:val="modern"/>
    <w:notTrueType/>
    <w:pitch w:val="variable"/>
    <w:sig w:usb0="A00000AF" w:usb1="5000205B" w:usb2="00000004"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28C6" w14:textId="098DFB7D" w:rsidR="00C20402" w:rsidRDefault="00C2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7E71" w14:textId="77777777" w:rsidR="00CE49E4" w:rsidRDefault="00CE49E4" w:rsidP="00043ACD">
      <w:r>
        <w:separator/>
      </w:r>
    </w:p>
  </w:footnote>
  <w:footnote w:type="continuationSeparator" w:id="0">
    <w:p w14:paraId="5BA9880A" w14:textId="77777777" w:rsidR="00CE49E4" w:rsidRDefault="00CE49E4" w:rsidP="00043ACD">
      <w:r>
        <w:continuationSeparator/>
      </w:r>
    </w:p>
  </w:footnote>
  <w:footnote w:type="continuationNotice" w:id="1">
    <w:p w14:paraId="2E6EAE4C" w14:textId="77777777" w:rsidR="00CE49E4" w:rsidRDefault="00CE49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spacing w:val="0"/>
        <w:sz w:val="20"/>
      </w:rPr>
    </w:lvl>
  </w:abstractNum>
  <w:abstractNum w:abstractNumId="1" w15:restartNumberingAfterBreak="0">
    <w:nsid w:val="0A45268A"/>
    <w:multiLevelType w:val="hybridMultilevel"/>
    <w:tmpl w:val="98404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A96FEF"/>
    <w:multiLevelType w:val="hybridMultilevel"/>
    <w:tmpl w:val="0D561A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197987"/>
    <w:multiLevelType w:val="hybridMultilevel"/>
    <w:tmpl w:val="01545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90C21"/>
    <w:multiLevelType w:val="hybridMultilevel"/>
    <w:tmpl w:val="119831E6"/>
    <w:lvl w:ilvl="0" w:tplc="84E6D0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B042A"/>
    <w:multiLevelType w:val="multilevel"/>
    <w:tmpl w:val="C46E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E7908"/>
    <w:multiLevelType w:val="hybridMultilevel"/>
    <w:tmpl w:val="CEC6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E05EB"/>
    <w:multiLevelType w:val="hybridMultilevel"/>
    <w:tmpl w:val="0D6AE6AE"/>
    <w:lvl w:ilvl="0" w:tplc="9C2EFF2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4917A4"/>
    <w:multiLevelType w:val="hybridMultilevel"/>
    <w:tmpl w:val="3CAAA43A"/>
    <w:lvl w:ilvl="0" w:tplc="C4FA61B2">
      <w:start w:val="1"/>
      <w:numFmt w:val="bullet"/>
      <w:lvlText w:val=""/>
      <w:lvlJc w:val="left"/>
      <w:pPr>
        <w:ind w:left="1211" w:hanging="360"/>
      </w:pPr>
      <w:rPr>
        <w:rFonts w:ascii="Wingdings" w:hAnsi="Wingdings" w:hint="default"/>
        <w:sz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2CC4135A"/>
    <w:multiLevelType w:val="hybridMultilevel"/>
    <w:tmpl w:val="41AE2A92"/>
    <w:lvl w:ilvl="0" w:tplc="57DE38FC">
      <w:start w:val="1"/>
      <w:numFmt w:val="bullet"/>
      <w:lvlText w:val=""/>
      <w:lvlJc w:val="left"/>
      <w:pPr>
        <w:ind w:left="1778" w:hanging="360"/>
      </w:pPr>
      <w:rPr>
        <w:rFonts w:ascii="Wingdings" w:hAnsi="Wingdings" w:hint="default"/>
        <w:b w:val="0"/>
        <w:sz w:val="36"/>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0" w15:restartNumberingAfterBreak="0">
    <w:nsid w:val="2DF01BE6"/>
    <w:multiLevelType w:val="hybridMultilevel"/>
    <w:tmpl w:val="FBDA9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8F6A5E"/>
    <w:multiLevelType w:val="hybridMultilevel"/>
    <w:tmpl w:val="C63EB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A209D8"/>
    <w:multiLevelType w:val="hybridMultilevel"/>
    <w:tmpl w:val="7D6ABC54"/>
    <w:lvl w:ilvl="0" w:tplc="57DE38F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7F61C7B"/>
    <w:multiLevelType w:val="hybridMultilevel"/>
    <w:tmpl w:val="BB4A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0344D"/>
    <w:multiLevelType w:val="hybridMultilevel"/>
    <w:tmpl w:val="5B205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30AAA"/>
    <w:multiLevelType w:val="hybridMultilevel"/>
    <w:tmpl w:val="BA38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C104E"/>
    <w:multiLevelType w:val="multilevel"/>
    <w:tmpl w:val="7362EB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color w:val="auto"/>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741D3"/>
    <w:multiLevelType w:val="multilevel"/>
    <w:tmpl w:val="EFCC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5219C"/>
    <w:multiLevelType w:val="hybridMultilevel"/>
    <w:tmpl w:val="29B67D82"/>
    <w:lvl w:ilvl="0" w:tplc="C4FA61B2">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15:restartNumberingAfterBreak="0">
    <w:nsid w:val="3E0A392B"/>
    <w:multiLevelType w:val="hybridMultilevel"/>
    <w:tmpl w:val="C12C59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40176B0F"/>
    <w:multiLevelType w:val="hybridMultilevel"/>
    <w:tmpl w:val="ED80F68C"/>
    <w:lvl w:ilvl="0" w:tplc="08090001">
      <w:start w:val="1"/>
      <w:numFmt w:val="bullet"/>
      <w:lvlText w:val=""/>
      <w:lvlJc w:val="left"/>
      <w:pPr>
        <w:ind w:left="360" w:hanging="360"/>
      </w:pPr>
      <w:rPr>
        <w:rFonts w:ascii="Symbol" w:hAnsi="Symbol" w:hint="default"/>
      </w:rPr>
    </w:lvl>
    <w:lvl w:ilvl="1" w:tplc="C4FA61B2">
      <w:start w:val="1"/>
      <w:numFmt w:val="bullet"/>
      <w:lvlText w:val=""/>
      <w:lvlJc w:val="left"/>
      <w:pPr>
        <w:ind w:left="1211" w:hanging="360"/>
      </w:pPr>
      <w:rPr>
        <w:rFonts w:ascii="Wingdings" w:hAnsi="Wingdings" w:hint="default"/>
        <w:sz w:val="28"/>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A71084"/>
    <w:multiLevelType w:val="hybridMultilevel"/>
    <w:tmpl w:val="8C1EC69E"/>
    <w:lvl w:ilvl="0" w:tplc="C4FA61B2">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F1612"/>
    <w:multiLevelType w:val="hybridMultilevel"/>
    <w:tmpl w:val="C178A19A"/>
    <w:lvl w:ilvl="0" w:tplc="3BC44F18">
      <w:start w:val="1"/>
      <w:numFmt w:val="bullet"/>
      <w:lvlText w:val=""/>
      <w:lvlJc w:val="left"/>
      <w:pPr>
        <w:ind w:left="1778" w:hanging="360"/>
      </w:pPr>
      <w:rPr>
        <w:rFonts w:ascii="Wingdings" w:hAnsi="Wingdings" w:hint="default"/>
        <w:b w:val="0"/>
        <w:sz w:val="36"/>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3" w15:restartNumberingAfterBreak="0">
    <w:nsid w:val="4D15622B"/>
    <w:multiLevelType w:val="hybridMultilevel"/>
    <w:tmpl w:val="9B6CF0EE"/>
    <w:lvl w:ilvl="0" w:tplc="8F5637CA">
      <w:start w:val="1"/>
      <w:numFmt w:val="bullet"/>
      <w:lvlText w:val=""/>
      <w:lvlJc w:val="left"/>
      <w:pPr>
        <w:ind w:left="1440" w:hanging="360"/>
      </w:pPr>
      <w:rPr>
        <w:rFonts w:ascii="Symbol" w:hAnsi="Symbol"/>
      </w:rPr>
    </w:lvl>
    <w:lvl w:ilvl="1" w:tplc="A918A428">
      <w:start w:val="1"/>
      <w:numFmt w:val="bullet"/>
      <w:lvlText w:val=""/>
      <w:lvlJc w:val="left"/>
      <w:pPr>
        <w:ind w:left="1440" w:hanging="360"/>
      </w:pPr>
      <w:rPr>
        <w:rFonts w:ascii="Symbol" w:hAnsi="Symbol"/>
      </w:rPr>
    </w:lvl>
    <w:lvl w:ilvl="2" w:tplc="1284CA58">
      <w:start w:val="1"/>
      <w:numFmt w:val="bullet"/>
      <w:lvlText w:val=""/>
      <w:lvlJc w:val="left"/>
      <w:pPr>
        <w:ind w:left="1440" w:hanging="360"/>
      </w:pPr>
      <w:rPr>
        <w:rFonts w:ascii="Symbol" w:hAnsi="Symbol"/>
      </w:rPr>
    </w:lvl>
    <w:lvl w:ilvl="3" w:tplc="1578FCFE">
      <w:start w:val="1"/>
      <w:numFmt w:val="bullet"/>
      <w:lvlText w:val=""/>
      <w:lvlJc w:val="left"/>
      <w:pPr>
        <w:ind w:left="1440" w:hanging="360"/>
      </w:pPr>
      <w:rPr>
        <w:rFonts w:ascii="Symbol" w:hAnsi="Symbol"/>
      </w:rPr>
    </w:lvl>
    <w:lvl w:ilvl="4" w:tplc="4D2C055E">
      <w:start w:val="1"/>
      <w:numFmt w:val="bullet"/>
      <w:lvlText w:val=""/>
      <w:lvlJc w:val="left"/>
      <w:pPr>
        <w:ind w:left="1440" w:hanging="360"/>
      </w:pPr>
      <w:rPr>
        <w:rFonts w:ascii="Symbol" w:hAnsi="Symbol"/>
      </w:rPr>
    </w:lvl>
    <w:lvl w:ilvl="5" w:tplc="28385A8E">
      <w:start w:val="1"/>
      <w:numFmt w:val="bullet"/>
      <w:lvlText w:val=""/>
      <w:lvlJc w:val="left"/>
      <w:pPr>
        <w:ind w:left="1440" w:hanging="360"/>
      </w:pPr>
      <w:rPr>
        <w:rFonts w:ascii="Symbol" w:hAnsi="Symbol"/>
      </w:rPr>
    </w:lvl>
    <w:lvl w:ilvl="6" w:tplc="63B6CE0C">
      <w:start w:val="1"/>
      <w:numFmt w:val="bullet"/>
      <w:lvlText w:val=""/>
      <w:lvlJc w:val="left"/>
      <w:pPr>
        <w:ind w:left="1440" w:hanging="360"/>
      </w:pPr>
      <w:rPr>
        <w:rFonts w:ascii="Symbol" w:hAnsi="Symbol"/>
      </w:rPr>
    </w:lvl>
    <w:lvl w:ilvl="7" w:tplc="31F86AC6">
      <w:start w:val="1"/>
      <w:numFmt w:val="bullet"/>
      <w:lvlText w:val=""/>
      <w:lvlJc w:val="left"/>
      <w:pPr>
        <w:ind w:left="1440" w:hanging="360"/>
      </w:pPr>
      <w:rPr>
        <w:rFonts w:ascii="Symbol" w:hAnsi="Symbol"/>
      </w:rPr>
    </w:lvl>
    <w:lvl w:ilvl="8" w:tplc="C3DC7AEE">
      <w:start w:val="1"/>
      <w:numFmt w:val="bullet"/>
      <w:lvlText w:val=""/>
      <w:lvlJc w:val="left"/>
      <w:pPr>
        <w:ind w:left="1440" w:hanging="360"/>
      </w:pPr>
      <w:rPr>
        <w:rFonts w:ascii="Symbol" w:hAnsi="Symbol"/>
      </w:rPr>
    </w:lvl>
  </w:abstractNum>
  <w:abstractNum w:abstractNumId="24" w15:restartNumberingAfterBreak="0">
    <w:nsid w:val="4DC9632A"/>
    <w:multiLevelType w:val="hybridMultilevel"/>
    <w:tmpl w:val="1CA2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AE1E35"/>
    <w:multiLevelType w:val="hybridMultilevel"/>
    <w:tmpl w:val="2EBC6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AE7286"/>
    <w:multiLevelType w:val="hybridMultilevel"/>
    <w:tmpl w:val="7F5A0AAE"/>
    <w:lvl w:ilvl="0" w:tplc="F35CC698">
      <w:start w:val="1"/>
      <w:numFmt w:val="bullet"/>
      <w:lvlText w:val=""/>
      <w:lvlJc w:val="left"/>
      <w:pPr>
        <w:ind w:left="1440" w:hanging="360"/>
      </w:pPr>
      <w:rPr>
        <w:rFonts w:ascii="Symbol" w:hAnsi="Symbol"/>
      </w:rPr>
    </w:lvl>
    <w:lvl w:ilvl="1" w:tplc="3E4C59A6">
      <w:start w:val="1"/>
      <w:numFmt w:val="bullet"/>
      <w:lvlText w:val=""/>
      <w:lvlJc w:val="left"/>
      <w:pPr>
        <w:ind w:left="1440" w:hanging="360"/>
      </w:pPr>
      <w:rPr>
        <w:rFonts w:ascii="Symbol" w:hAnsi="Symbol"/>
      </w:rPr>
    </w:lvl>
    <w:lvl w:ilvl="2" w:tplc="CC508E92">
      <w:start w:val="1"/>
      <w:numFmt w:val="bullet"/>
      <w:lvlText w:val=""/>
      <w:lvlJc w:val="left"/>
      <w:pPr>
        <w:ind w:left="1440" w:hanging="360"/>
      </w:pPr>
      <w:rPr>
        <w:rFonts w:ascii="Symbol" w:hAnsi="Symbol"/>
      </w:rPr>
    </w:lvl>
    <w:lvl w:ilvl="3" w:tplc="1BA637CA">
      <w:start w:val="1"/>
      <w:numFmt w:val="bullet"/>
      <w:lvlText w:val=""/>
      <w:lvlJc w:val="left"/>
      <w:pPr>
        <w:ind w:left="1440" w:hanging="360"/>
      </w:pPr>
      <w:rPr>
        <w:rFonts w:ascii="Symbol" w:hAnsi="Symbol"/>
      </w:rPr>
    </w:lvl>
    <w:lvl w:ilvl="4" w:tplc="B44C6EFE">
      <w:start w:val="1"/>
      <w:numFmt w:val="bullet"/>
      <w:lvlText w:val=""/>
      <w:lvlJc w:val="left"/>
      <w:pPr>
        <w:ind w:left="1440" w:hanging="360"/>
      </w:pPr>
      <w:rPr>
        <w:rFonts w:ascii="Symbol" w:hAnsi="Symbol"/>
      </w:rPr>
    </w:lvl>
    <w:lvl w:ilvl="5" w:tplc="884AE2DA">
      <w:start w:val="1"/>
      <w:numFmt w:val="bullet"/>
      <w:lvlText w:val=""/>
      <w:lvlJc w:val="left"/>
      <w:pPr>
        <w:ind w:left="1440" w:hanging="360"/>
      </w:pPr>
      <w:rPr>
        <w:rFonts w:ascii="Symbol" w:hAnsi="Symbol"/>
      </w:rPr>
    </w:lvl>
    <w:lvl w:ilvl="6" w:tplc="8806F7A0">
      <w:start w:val="1"/>
      <w:numFmt w:val="bullet"/>
      <w:lvlText w:val=""/>
      <w:lvlJc w:val="left"/>
      <w:pPr>
        <w:ind w:left="1440" w:hanging="360"/>
      </w:pPr>
      <w:rPr>
        <w:rFonts w:ascii="Symbol" w:hAnsi="Symbol"/>
      </w:rPr>
    </w:lvl>
    <w:lvl w:ilvl="7" w:tplc="44946530">
      <w:start w:val="1"/>
      <w:numFmt w:val="bullet"/>
      <w:lvlText w:val=""/>
      <w:lvlJc w:val="left"/>
      <w:pPr>
        <w:ind w:left="1440" w:hanging="360"/>
      </w:pPr>
      <w:rPr>
        <w:rFonts w:ascii="Symbol" w:hAnsi="Symbol"/>
      </w:rPr>
    </w:lvl>
    <w:lvl w:ilvl="8" w:tplc="7B8C166C">
      <w:start w:val="1"/>
      <w:numFmt w:val="bullet"/>
      <w:lvlText w:val=""/>
      <w:lvlJc w:val="left"/>
      <w:pPr>
        <w:ind w:left="1440" w:hanging="360"/>
      </w:pPr>
      <w:rPr>
        <w:rFonts w:ascii="Symbol" w:hAnsi="Symbol"/>
      </w:rPr>
    </w:lvl>
  </w:abstractNum>
  <w:abstractNum w:abstractNumId="27" w15:restartNumberingAfterBreak="0">
    <w:nsid w:val="51975F9C"/>
    <w:multiLevelType w:val="hybridMultilevel"/>
    <w:tmpl w:val="4B9E839C"/>
    <w:lvl w:ilvl="0" w:tplc="57DE38FC">
      <w:start w:val="1"/>
      <w:numFmt w:val="bullet"/>
      <w:lvlText w:val=""/>
      <w:lvlJc w:val="left"/>
      <w:pPr>
        <w:ind w:left="720" w:hanging="360"/>
      </w:pPr>
      <w:rPr>
        <w:rFonts w:ascii="Wingdings" w:hAnsi="Wingdings" w:hint="default"/>
        <w:b w:val="0"/>
        <w:sz w:val="36"/>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8" w15:restartNumberingAfterBreak="0">
    <w:nsid w:val="55A31556"/>
    <w:multiLevelType w:val="hybridMultilevel"/>
    <w:tmpl w:val="58D675FC"/>
    <w:lvl w:ilvl="0" w:tplc="64F0DD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D137E"/>
    <w:multiLevelType w:val="hybridMultilevel"/>
    <w:tmpl w:val="E9F278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1970B8"/>
    <w:multiLevelType w:val="hybridMultilevel"/>
    <w:tmpl w:val="30769CDE"/>
    <w:lvl w:ilvl="0" w:tplc="8ECCCC78">
      <w:start w:val="1"/>
      <w:numFmt w:val="bullet"/>
      <w:lvlText w:val=""/>
      <w:lvlJc w:val="left"/>
      <w:pPr>
        <w:ind w:left="1440" w:hanging="360"/>
      </w:pPr>
      <w:rPr>
        <w:rFonts w:ascii="Symbol" w:hAnsi="Symbol"/>
      </w:rPr>
    </w:lvl>
    <w:lvl w:ilvl="1" w:tplc="BD12FBEC">
      <w:start w:val="1"/>
      <w:numFmt w:val="bullet"/>
      <w:lvlText w:val=""/>
      <w:lvlJc w:val="left"/>
      <w:pPr>
        <w:ind w:left="1440" w:hanging="360"/>
      </w:pPr>
      <w:rPr>
        <w:rFonts w:ascii="Symbol" w:hAnsi="Symbol"/>
      </w:rPr>
    </w:lvl>
    <w:lvl w:ilvl="2" w:tplc="2728A5E2">
      <w:start w:val="1"/>
      <w:numFmt w:val="bullet"/>
      <w:lvlText w:val=""/>
      <w:lvlJc w:val="left"/>
      <w:pPr>
        <w:ind w:left="1440" w:hanging="360"/>
      </w:pPr>
      <w:rPr>
        <w:rFonts w:ascii="Symbol" w:hAnsi="Symbol"/>
      </w:rPr>
    </w:lvl>
    <w:lvl w:ilvl="3" w:tplc="5D981116">
      <w:start w:val="1"/>
      <w:numFmt w:val="bullet"/>
      <w:lvlText w:val=""/>
      <w:lvlJc w:val="left"/>
      <w:pPr>
        <w:ind w:left="1440" w:hanging="360"/>
      </w:pPr>
      <w:rPr>
        <w:rFonts w:ascii="Symbol" w:hAnsi="Symbol"/>
      </w:rPr>
    </w:lvl>
    <w:lvl w:ilvl="4" w:tplc="BA361FF8">
      <w:start w:val="1"/>
      <w:numFmt w:val="bullet"/>
      <w:lvlText w:val=""/>
      <w:lvlJc w:val="left"/>
      <w:pPr>
        <w:ind w:left="1440" w:hanging="360"/>
      </w:pPr>
      <w:rPr>
        <w:rFonts w:ascii="Symbol" w:hAnsi="Symbol"/>
      </w:rPr>
    </w:lvl>
    <w:lvl w:ilvl="5" w:tplc="EC285AF6">
      <w:start w:val="1"/>
      <w:numFmt w:val="bullet"/>
      <w:lvlText w:val=""/>
      <w:lvlJc w:val="left"/>
      <w:pPr>
        <w:ind w:left="1440" w:hanging="360"/>
      </w:pPr>
      <w:rPr>
        <w:rFonts w:ascii="Symbol" w:hAnsi="Symbol"/>
      </w:rPr>
    </w:lvl>
    <w:lvl w:ilvl="6" w:tplc="00FABE6C">
      <w:start w:val="1"/>
      <w:numFmt w:val="bullet"/>
      <w:lvlText w:val=""/>
      <w:lvlJc w:val="left"/>
      <w:pPr>
        <w:ind w:left="1440" w:hanging="360"/>
      </w:pPr>
      <w:rPr>
        <w:rFonts w:ascii="Symbol" w:hAnsi="Symbol"/>
      </w:rPr>
    </w:lvl>
    <w:lvl w:ilvl="7" w:tplc="E338893C">
      <w:start w:val="1"/>
      <w:numFmt w:val="bullet"/>
      <w:lvlText w:val=""/>
      <w:lvlJc w:val="left"/>
      <w:pPr>
        <w:ind w:left="1440" w:hanging="360"/>
      </w:pPr>
      <w:rPr>
        <w:rFonts w:ascii="Symbol" w:hAnsi="Symbol"/>
      </w:rPr>
    </w:lvl>
    <w:lvl w:ilvl="8" w:tplc="243A1DDE">
      <w:start w:val="1"/>
      <w:numFmt w:val="bullet"/>
      <w:lvlText w:val=""/>
      <w:lvlJc w:val="left"/>
      <w:pPr>
        <w:ind w:left="1440" w:hanging="360"/>
      </w:pPr>
      <w:rPr>
        <w:rFonts w:ascii="Symbol" w:hAnsi="Symbol"/>
      </w:rPr>
    </w:lvl>
  </w:abstractNum>
  <w:abstractNum w:abstractNumId="31" w15:restartNumberingAfterBreak="0">
    <w:nsid w:val="5D9F5432"/>
    <w:multiLevelType w:val="hybridMultilevel"/>
    <w:tmpl w:val="8C4E1112"/>
    <w:lvl w:ilvl="0" w:tplc="AA1C6476">
      <w:start w:val="1"/>
      <w:numFmt w:val="decimal"/>
      <w:lvlText w:val="%1"/>
      <w:lvlJc w:val="left"/>
      <w:pPr>
        <w:ind w:left="920" w:hanging="700"/>
      </w:pPr>
      <w:rPr>
        <w:rFonts w:hint="default"/>
        <w:color w:val="FFFFFF" w:themeColor="background1"/>
        <w:sz w:val="4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2" w15:restartNumberingAfterBreak="0">
    <w:nsid w:val="6CB813D2"/>
    <w:multiLevelType w:val="hybridMultilevel"/>
    <w:tmpl w:val="25DA94A4"/>
    <w:lvl w:ilvl="0" w:tplc="48A69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B7948"/>
    <w:multiLevelType w:val="multilevel"/>
    <w:tmpl w:val="2840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B09A4"/>
    <w:multiLevelType w:val="hybridMultilevel"/>
    <w:tmpl w:val="138C23E4"/>
    <w:lvl w:ilvl="0" w:tplc="25826294">
      <w:start w:val="1"/>
      <w:numFmt w:val="bullet"/>
      <w:lvlText w:val=""/>
      <w:lvlJc w:val="left"/>
      <w:pPr>
        <w:ind w:left="720" w:hanging="360"/>
      </w:pPr>
      <w:rPr>
        <w:rFonts w:ascii="Symbol" w:hAnsi="Symbol"/>
      </w:rPr>
    </w:lvl>
    <w:lvl w:ilvl="1" w:tplc="2EC82248">
      <w:start w:val="1"/>
      <w:numFmt w:val="bullet"/>
      <w:lvlText w:val=""/>
      <w:lvlJc w:val="left"/>
      <w:pPr>
        <w:ind w:left="720" w:hanging="360"/>
      </w:pPr>
      <w:rPr>
        <w:rFonts w:ascii="Symbol" w:hAnsi="Symbol"/>
      </w:rPr>
    </w:lvl>
    <w:lvl w:ilvl="2" w:tplc="957E6DFA">
      <w:start w:val="1"/>
      <w:numFmt w:val="bullet"/>
      <w:lvlText w:val=""/>
      <w:lvlJc w:val="left"/>
      <w:pPr>
        <w:ind w:left="720" w:hanging="360"/>
      </w:pPr>
      <w:rPr>
        <w:rFonts w:ascii="Symbol" w:hAnsi="Symbol"/>
      </w:rPr>
    </w:lvl>
    <w:lvl w:ilvl="3" w:tplc="7974EC3E">
      <w:start w:val="1"/>
      <w:numFmt w:val="bullet"/>
      <w:lvlText w:val=""/>
      <w:lvlJc w:val="left"/>
      <w:pPr>
        <w:ind w:left="720" w:hanging="360"/>
      </w:pPr>
      <w:rPr>
        <w:rFonts w:ascii="Symbol" w:hAnsi="Symbol"/>
      </w:rPr>
    </w:lvl>
    <w:lvl w:ilvl="4" w:tplc="A12A67B2">
      <w:start w:val="1"/>
      <w:numFmt w:val="bullet"/>
      <w:lvlText w:val=""/>
      <w:lvlJc w:val="left"/>
      <w:pPr>
        <w:ind w:left="720" w:hanging="360"/>
      </w:pPr>
      <w:rPr>
        <w:rFonts w:ascii="Symbol" w:hAnsi="Symbol"/>
      </w:rPr>
    </w:lvl>
    <w:lvl w:ilvl="5" w:tplc="806295FA">
      <w:start w:val="1"/>
      <w:numFmt w:val="bullet"/>
      <w:lvlText w:val=""/>
      <w:lvlJc w:val="left"/>
      <w:pPr>
        <w:ind w:left="720" w:hanging="360"/>
      </w:pPr>
      <w:rPr>
        <w:rFonts w:ascii="Symbol" w:hAnsi="Symbol"/>
      </w:rPr>
    </w:lvl>
    <w:lvl w:ilvl="6" w:tplc="284EC700">
      <w:start w:val="1"/>
      <w:numFmt w:val="bullet"/>
      <w:lvlText w:val=""/>
      <w:lvlJc w:val="left"/>
      <w:pPr>
        <w:ind w:left="720" w:hanging="360"/>
      </w:pPr>
      <w:rPr>
        <w:rFonts w:ascii="Symbol" w:hAnsi="Symbol"/>
      </w:rPr>
    </w:lvl>
    <w:lvl w:ilvl="7" w:tplc="03F62D3E">
      <w:start w:val="1"/>
      <w:numFmt w:val="bullet"/>
      <w:lvlText w:val=""/>
      <w:lvlJc w:val="left"/>
      <w:pPr>
        <w:ind w:left="720" w:hanging="360"/>
      </w:pPr>
      <w:rPr>
        <w:rFonts w:ascii="Symbol" w:hAnsi="Symbol"/>
      </w:rPr>
    </w:lvl>
    <w:lvl w:ilvl="8" w:tplc="26A4A356">
      <w:start w:val="1"/>
      <w:numFmt w:val="bullet"/>
      <w:lvlText w:val=""/>
      <w:lvlJc w:val="left"/>
      <w:pPr>
        <w:ind w:left="720" w:hanging="360"/>
      </w:pPr>
      <w:rPr>
        <w:rFonts w:ascii="Symbol" w:hAnsi="Symbol"/>
      </w:rPr>
    </w:lvl>
  </w:abstractNum>
  <w:abstractNum w:abstractNumId="35" w15:restartNumberingAfterBreak="0">
    <w:nsid w:val="7DCF3F0C"/>
    <w:multiLevelType w:val="hybridMultilevel"/>
    <w:tmpl w:val="AB98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223578">
    <w:abstractNumId w:val="1"/>
  </w:num>
  <w:num w:numId="2" w16cid:durableId="532689622">
    <w:abstractNumId w:val="31"/>
  </w:num>
  <w:num w:numId="3" w16cid:durableId="475607779">
    <w:abstractNumId w:val="14"/>
  </w:num>
  <w:num w:numId="4" w16cid:durableId="248539195">
    <w:abstractNumId w:val="3"/>
  </w:num>
  <w:num w:numId="5" w16cid:durableId="1176193423">
    <w:abstractNumId w:val="2"/>
  </w:num>
  <w:num w:numId="6" w16cid:durableId="191650095">
    <w:abstractNumId w:val="25"/>
  </w:num>
  <w:num w:numId="7" w16cid:durableId="824468442">
    <w:abstractNumId w:val="4"/>
  </w:num>
  <w:num w:numId="8" w16cid:durableId="998583422">
    <w:abstractNumId w:val="21"/>
  </w:num>
  <w:num w:numId="9" w16cid:durableId="1520463090">
    <w:abstractNumId w:val="22"/>
  </w:num>
  <w:num w:numId="10" w16cid:durableId="837499932">
    <w:abstractNumId w:val="12"/>
  </w:num>
  <w:num w:numId="11" w16cid:durableId="737941157">
    <w:abstractNumId w:val="9"/>
  </w:num>
  <w:num w:numId="12" w16cid:durableId="1811289614">
    <w:abstractNumId w:val="27"/>
  </w:num>
  <w:num w:numId="13" w16cid:durableId="356926617">
    <w:abstractNumId w:val="18"/>
  </w:num>
  <w:num w:numId="14" w16cid:durableId="1751384379">
    <w:abstractNumId w:val="8"/>
  </w:num>
  <w:num w:numId="15" w16cid:durableId="1896576478">
    <w:abstractNumId w:val="13"/>
  </w:num>
  <w:num w:numId="16" w16cid:durableId="1133324765">
    <w:abstractNumId w:val="24"/>
  </w:num>
  <w:num w:numId="17" w16cid:durableId="1482379514">
    <w:abstractNumId w:val="20"/>
  </w:num>
  <w:num w:numId="18" w16cid:durableId="98260616">
    <w:abstractNumId w:val="0"/>
  </w:num>
  <w:num w:numId="19" w16cid:durableId="1744528115">
    <w:abstractNumId w:val="29"/>
  </w:num>
  <w:num w:numId="20" w16cid:durableId="272858265">
    <w:abstractNumId w:val="15"/>
  </w:num>
  <w:num w:numId="21" w16cid:durableId="336467543">
    <w:abstractNumId w:val="10"/>
  </w:num>
  <w:num w:numId="22" w16cid:durableId="45763098">
    <w:abstractNumId w:val="11"/>
  </w:num>
  <w:num w:numId="23" w16cid:durableId="1308894610">
    <w:abstractNumId w:val="28"/>
  </w:num>
  <w:num w:numId="24" w16cid:durableId="1290352989">
    <w:abstractNumId w:val="32"/>
  </w:num>
  <w:num w:numId="25" w16cid:durableId="1913739449">
    <w:abstractNumId w:val="7"/>
  </w:num>
  <w:num w:numId="26" w16cid:durableId="1652950277">
    <w:abstractNumId w:val="19"/>
  </w:num>
  <w:num w:numId="27" w16cid:durableId="1460106048">
    <w:abstractNumId w:val="26"/>
  </w:num>
  <w:num w:numId="28" w16cid:durableId="1448574589">
    <w:abstractNumId w:val="34"/>
  </w:num>
  <w:num w:numId="29" w16cid:durableId="1326284298">
    <w:abstractNumId w:val="23"/>
  </w:num>
  <w:num w:numId="30" w16cid:durableId="329018886">
    <w:abstractNumId w:val="30"/>
  </w:num>
  <w:num w:numId="31" w16cid:durableId="1629318128">
    <w:abstractNumId w:val="16"/>
  </w:num>
  <w:num w:numId="32" w16cid:durableId="799038267">
    <w:abstractNumId w:val="5"/>
  </w:num>
  <w:num w:numId="33" w16cid:durableId="1131022026">
    <w:abstractNumId w:val="6"/>
  </w:num>
  <w:num w:numId="34" w16cid:durableId="699625691">
    <w:abstractNumId w:val="33"/>
  </w:num>
  <w:num w:numId="35" w16cid:durableId="1182277672">
    <w:abstractNumId w:val="17"/>
  </w:num>
  <w:num w:numId="36" w16cid:durableId="19328589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53"/>
    <w:rsid w:val="000045E5"/>
    <w:rsid w:val="00010D77"/>
    <w:rsid w:val="0001127B"/>
    <w:rsid w:val="00017881"/>
    <w:rsid w:val="00020D15"/>
    <w:rsid w:val="0002115A"/>
    <w:rsid w:val="00025D19"/>
    <w:rsid w:val="00036B4E"/>
    <w:rsid w:val="00037404"/>
    <w:rsid w:val="00043ACD"/>
    <w:rsid w:val="00043FE6"/>
    <w:rsid w:val="00055271"/>
    <w:rsid w:val="000552F3"/>
    <w:rsid w:val="000559BA"/>
    <w:rsid w:val="00056499"/>
    <w:rsid w:val="0006185D"/>
    <w:rsid w:val="00061A97"/>
    <w:rsid w:val="0006477B"/>
    <w:rsid w:val="00064AEE"/>
    <w:rsid w:val="00066E07"/>
    <w:rsid w:val="00071A5B"/>
    <w:rsid w:val="0007398F"/>
    <w:rsid w:val="00097DD2"/>
    <w:rsid w:val="000D3072"/>
    <w:rsid w:val="000D5508"/>
    <w:rsid w:val="000D6A56"/>
    <w:rsid w:val="000E00EF"/>
    <w:rsid w:val="000E5130"/>
    <w:rsid w:val="000E7378"/>
    <w:rsid w:val="000E742A"/>
    <w:rsid w:val="000F27B3"/>
    <w:rsid w:val="000F47B0"/>
    <w:rsid w:val="000F6A43"/>
    <w:rsid w:val="00105488"/>
    <w:rsid w:val="0011501F"/>
    <w:rsid w:val="00117774"/>
    <w:rsid w:val="0012729E"/>
    <w:rsid w:val="001303A4"/>
    <w:rsid w:val="0013503A"/>
    <w:rsid w:val="001423C7"/>
    <w:rsid w:val="001461B8"/>
    <w:rsid w:val="001534E4"/>
    <w:rsid w:val="00170A47"/>
    <w:rsid w:val="0017207F"/>
    <w:rsid w:val="00177973"/>
    <w:rsid w:val="001836E6"/>
    <w:rsid w:val="00185359"/>
    <w:rsid w:val="001870F7"/>
    <w:rsid w:val="0019100F"/>
    <w:rsid w:val="001924BF"/>
    <w:rsid w:val="00197020"/>
    <w:rsid w:val="001A1704"/>
    <w:rsid w:val="001A26D7"/>
    <w:rsid w:val="001A5101"/>
    <w:rsid w:val="001A5352"/>
    <w:rsid w:val="001C4931"/>
    <w:rsid w:val="001C68F9"/>
    <w:rsid w:val="001D1B70"/>
    <w:rsid w:val="001D6035"/>
    <w:rsid w:val="001F217C"/>
    <w:rsid w:val="001F26A7"/>
    <w:rsid w:val="001F3EAF"/>
    <w:rsid w:val="002001E8"/>
    <w:rsid w:val="002048E2"/>
    <w:rsid w:val="00211B0D"/>
    <w:rsid w:val="00213DFD"/>
    <w:rsid w:val="002145EC"/>
    <w:rsid w:val="00215226"/>
    <w:rsid w:val="0021656B"/>
    <w:rsid w:val="002254D4"/>
    <w:rsid w:val="00225B3D"/>
    <w:rsid w:val="00226DE3"/>
    <w:rsid w:val="00226F40"/>
    <w:rsid w:val="002413D9"/>
    <w:rsid w:val="002562C0"/>
    <w:rsid w:val="00267C88"/>
    <w:rsid w:val="002961B2"/>
    <w:rsid w:val="002977A7"/>
    <w:rsid w:val="002A3871"/>
    <w:rsid w:val="002B04B4"/>
    <w:rsid w:val="002B60C3"/>
    <w:rsid w:val="002B691B"/>
    <w:rsid w:val="002B70E6"/>
    <w:rsid w:val="002C0356"/>
    <w:rsid w:val="002C1AA3"/>
    <w:rsid w:val="002C539E"/>
    <w:rsid w:val="002D2278"/>
    <w:rsid w:val="002D2A9C"/>
    <w:rsid w:val="002F215F"/>
    <w:rsid w:val="00302AFF"/>
    <w:rsid w:val="00304B5C"/>
    <w:rsid w:val="00305312"/>
    <w:rsid w:val="003213F9"/>
    <w:rsid w:val="00333EC7"/>
    <w:rsid w:val="00340256"/>
    <w:rsid w:val="00376458"/>
    <w:rsid w:val="0037747C"/>
    <w:rsid w:val="003837C5"/>
    <w:rsid w:val="003A0369"/>
    <w:rsid w:val="003A0E6C"/>
    <w:rsid w:val="003A13AF"/>
    <w:rsid w:val="003B4EBF"/>
    <w:rsid w:val="003C2FB0"/>
    <w:rsid w:val="003C3BDA"/>
    <w:rsid w:val="003C3BEB"/>
    <w:rsid w:val="003C4E36"/>
    <w:rsid w:val="003C7391"/>
    <w:rsid w:val="003D1BD0"/>
    <w:rsid w:val="003D38EB"/>
    <w:rsid w:val="003D54B5"/>
    <w:rsid w:val="003D7741"/>
    <w:rsid w:val="003E36C8"/>
    <w:rsid w:val="003E57B6"/>
    <w:rsid w:val="003F1F95"/>
    <w:rsid w:val="003F2C9C"/>
    <w:rsid w:val="003F6695"/>
    <w:rsid w:val="00402756"/>
    <w:rsid w:val="004051BD"/>
    <w:rsid w:val="00422003"/>
    <w:rsid w:val="004437FC"/>
    <w:rsid w:val="004503E2"/>
    <w:rsid w:val="00465071"/>
    <w:rsid w:val="004662D7"/>
    <w:rsid w:val="00466D53"/>
    <w:rsid w:val="00470A9F"/>
    <w:rsid w:val="004755CF"/>
    <w:rsid w:val="004777E3"/>
    <w:rsid w:val="00477F3D"/>
    <w:rsid w:val="00491A2F"/>
    <w:rsid w:val="004A19B2"/>
    <w:rsid w:val="004A4A1C"/>
    <w:rsid w:val="004B05E9"/>
    <w:rsid w:val="004B34A0"/>
    <w:rsid w:val="004C5A06"/>
    <w:rsid w:val="004D3383"/>
    <w:rsid w:val="004E253C"/>
    <w:rsid w:val="004E4718"/>
    <w:rsid w:val="004F4846"/>
    <w:rsid w:val="004F6D7E"/>
    <w:rsid w:val="00517213"/>
    <w:rsid w:val="00520B93"/>
    <w:rsid w:val="00526416"/>
    <w:rsid w:val="00527AEA"/>
    <w:rsid w:val="00531CC8"/>
    <w:rsid w:val="00544AFB"/>
    <w:rsid w:val="00545666"/>
    <w:rsid w:val="00546FF7"/>
    <w:rsid w:val="00551839"/>
    <w:rsid w:val="00552934"/>
    <w:rsid w:val="0055759E"/>
    <w:rsid w:val="00562036"/>
    <w:rsid w:val="005755DC"/>
    <w:rsid w:val="00576B7B"/>
    <w:rsid w:val="005921D2"/>
    <w:rsid w:val="00592FBC"/>
    <w:rsid w:val="00593E9D"/>
    <w:rsid w:val="005D7105"/>
    <w:rsid w:val="005E0D1C"/>
    <w:rsid w:val="005E5646"/>
    <w:rsid w:val="005F530E"/>
    <w:rsid w:val="006037B1"/>
    <w:rsid w:val="00613D51"/>
    <w:rsid w:val="00616348"/>
    <w:rsid w:val="006179B6"/>
    <w:rsid w:val="0062401C"/>
    <w:rsid w:val="00624143"/>
    <w:rsid w:val="00630903"/>
    <w:rsid w:val="00634BBC"/>
    <w:rsid w:val="0063705F"/>
    <w:rsid w:val="006476B8"/>
    <w:rsid w:val="00650A67"/>
    <w:rsid w:val="00652EF6"/>
    <w:rsid w:val="00655D4D"/>
    <w:rsid w:val="00662A58"/>
    <w:rsid w:val="00666BF0"/>
    <w:rsid w:val="00674307"/>
    <w:rsid w:val="00675034"/>
    <w:rsid w:val="00692266"/>
    <w:rsid w:val="006A0870"/>
    <w:rsid w:val="006A4DAD"/>
    <w:rsid w:val="006C6D9A"/>
    <w:rsid w:val="006D11FC"/>
    <w:rsid w:val="006D333C"/>
    <w:rsid w:val="006D4587"/>
    <w:rsid w:val="006F47B3"/>
    <w:rsid w:val="0071019B"/>
    <w:rsid w:val="00716783"/>
    <w:rsid w:val="00717747"/>
    <w:rsid w:val="00721E4D"/>
    <w:rsid w:val="00722ECB"/>
    <w:rsid w:val="0072588F"/>
    <w:rsid w:val="00727450"/>
    <w:rsid w:val="0073119A"/>
    <w:rsid w:val="00733628"/>
    <w:rsid w:val="00733B58"/>
    <w:rsid w:val="00734953"/>
    <w:rsid w:val="00747955"/>
    <w:rsid w:val="0075633D"/>
    <w:rsid w:val="00773710"/>
    <w:rsid w:val="007777F7"/>
    <w:rsid w:val="00784AD4"/>
    <w:rsid w:val="00786191"/>
    <w:rsid w:val="007876FA"/>
    <w:rsid w:val="007915CE"/>
    <w:rsid w:val="0079710D"/>
    <w:rsid w:val="007A056A"/>
    <w:rsid w:val="007B0FED"/>
    <w:rsid w:val="007B1207"/>
    <w:rsid w:val="007B5E42"/>
    <w:rsid w:val="007B7DAE"/>
    <w:rsid w:val="007C212C"/>
    <w:rsid w:val="007C2288"/>
    <w:rsid w:val="007C2669"/>
    <w:rsid w:val="007C4759"/>
    <w:rsid w:val="007C6E75"/>
    <w:rsid w:val="007D4B3A"/>
    <w:rsid w:val="007E4988"/>
    <w:rsid w:val="007F0A4F"/>
    <w:rsid w:val="007F65B9"/>
    <w:rsid w:val="00802300"/>
    <w:rsid w:val="00802C95"/>
    <w:rsid w:val="0081179A"/>
    <w:rsid w:val="0082733F"/>
    <w:rsid w:val="0083300F"/>
    <w:rsid w:val="00834398"/>
    <w:rsid w:val="00835BDE"/>
    <w:rsid w:val="00840BE9"/>
    <w:rsid w:val="00842661"/>
    <w:rsid w:val="008448EC"/>
    <w:rsid w:val="008450CF"/>
    <w:rsid w:val="008468E8"/>
    <w:rsid w:val="00850100"/>
    <w:rsid w:val="0085347E"/>
    <w:rsid w:val="008554C2"/>
    <w:rsid w:val="00855C8C"/>
    <w:rsid w:val="00866E0A"/>
    <w:rsid w:val="00866ED1"/>
    <w:rsid w:val="008766E7"/>
    <w:rsid w:val="008774BE"/>
    <w:rsid w:val="00877C3A"/>
    <w:rsid w:val="00884B0E"/>
    <w:rsid w:val="008901D8"/>
    <w:rsid w:val="008A06DF"/>
    <w:rsid w:val="008A61C2"/>
    <w:rsid w:val="008B366B"/>
    <w:rsid w:val="008C4336"/>
    <w:rsid w:val="008D2286"/>
    <w:rsid w:val="008F3BB0"/>
    <w:rsid w:val="008F5A51"/>
    <w:rsid w:val="008F61FD"/>
    <w:rsid w:val="009077AB"/>
    <w:rsid w:val="00920692"/>
    <w:rsid w:val="00931243"/>
    <w:rsid w:val="0093320E"/>
    <w:rsid w:val="00934A61"/>
    <w:rsid w:val="00950612"/>
    <w:rsid w:val="0095086A"/>
    <w:rsid w:val="00955D0C"/>
    <w:rsid w:val="00956FB1"/>
    <w:rsid w:val="009602BE"/>
    <w:rsid w:val="00960649"/>
    <w:rsid w:val="00963FAC"/>
    <w:rsid w:val="0096464D"/>
    <w:rsid w:val="009763BD"/>
    <w:rsid w:val="00977180"/>
    <w:rsid w:val="00993031"/>
    <w:rsid w:val="009A6E16"/>
    <w:rsid w:val="009A7B69"/>
    <w:rsid w:val="009B568A"/>
    <w:rsid w:val="009D23ED"/>
    <w:rsid w:val="009D261F"/>
    <w:rsid w:val="009D7A29"/>
    <w:rsid w:val="009E7480"/>
    <w:rsid w:val="009F0617"/>
    <w:rsid w:val="009F1F53"/>
    <w:rsid w:val="009F2836"/>
    <w:rsid w:val="00A172E7"/>
    <w:rsid w:val="00A220A3"/>
    <w:rsid w:val="00A27B5F"/>
    <w:rsid w:val="00A36E60"/>
    <w:rsid w:val="00A40BAF"/>
    <w:rsid w:val="00A428F9"/>
    <w:rsid w:val="00A47341"/>
    <w:rsid w:val="00A50F43"/>
    <w:rsid w:val="00A53893"/>
    <w:rsid w:val="00A55582"/>
    <w:rsid w:val="00A5687A"/>
    <w:rsid w:val="00A64C45"/>
    <w:rsid w:val="00A730D5"/>
    <w:rsid w:val="00A833F0"/>
    <w:rsid w:val="00A9307B"/>
    <w:rsid w:val="00AA10B6"/>
    <w:rsid w:val="00AB38BE"/>
    <w:rsid w:val="00AB5CDF"/>
    <w:rsid w:val="00AC50CF"/>
    <w:rsid w:val="00AD44A1"/>
    <w:rsid w:val="00AD79F7"/>
    <w:rsid w:val="00AE1C42"/>
    <w:rsid w:val="00AF0365"/>
    <w:rsid w:val="00AF531B"/>
    <w:rsid w:val="00B100D3"/>
    <w:rsid w:val="00B12B42"/>
    <w:rsid w:val="00B135CE"/>
    <w:rsid w:val="00B17355"/>
    <w:rsid w:val="00B20CAD"/>
    <w:rsid w:val="00B246A2"/>
    <w:rsid w:val="00B252D3"/>
    <w:rsid w:val="00B42F3B"/>
    <w:rsid w:val="00B52106"/>
    <w:rsid w:val="00B52C8E"/>
    <w:rsid w:val="00B57A8D"/>
    <w:rsid w:val="00B60B5E"/>
    <w:rsid w:val="00B63BDC"/>
    <w:rsid w:val="00B768EA"/>
    <w:rsid w:val="00B77A76"/>
    <w:rsid w:val="00B840CE"/>
    <w:rsid w:val="00B90C4C"/>
    <w:rsid w:val="00BA1143"/>
    <w:rsid w:val="00BA5A97"/>
    <w:rsid w:val="00BB1A90"/>
    <w:rsid w:val="00BB28BC"/>
    <w:rsid w:val="00BB3015"/>
    <w:rsid w:val="00BB3279"/>
    <w:rsid w:val="00BB62B3"/>
    <w:rsid w:val="00BC3523"/>
    <w:rsid w:val="00BC3C53"/>
    <w:rsid w:val="00BE0095"/>
    <w:rsid w:val="00BE7BC7"/>
    <w:rsid w:val="00BF0AC0"/>
    <w:rsid w:val="00BF2628"/>
    <w:rsid w:val="00BF7488"/>
    <w:rsid w:val="00C015B8"/>
    <w:rsid w:val="00C11DE1"/>
    <w:rsid w:val="00C121A5"/>
    <w:rsid w:val="00C14958"/>
    <w:rsid w:val="00C15067"/>
    <w:rsid w:val="00C20402"/>
    <w:rsid w:val="00C22985"/>
    <w:rsid w:val="00C323C1"/>
    <w:rsid w:val="00C33C18"/>
    <w:rsid w:val="00C42D09"/>
    <w:rsid w:val="00C4426D"/>
    <w:rsid w:val="00C47B90"/>
    <w:rsid w:val="00C56423"/>
    <w:rsid w:val="00C747AE"/>
    <w:rsid w:val="00C83F88"/>
    <w:rsid w:val="00C84D34"/>
    <w:rsid w:val="00C931F3"/>
    <w:rsid w:val="00CA5160"/>
    <w:rsid w:val="00CB2B74"/>
    <w:rsid w:val="00CB6934"/>
    <w:rsid w:val="00CD3488"/>
    <w:rsid w:val="00CE49E4"/>
    <w:rsid w:val="00CF487E"/>
    <w:rsid w:val="00CF7DCA"/>
    <w:rsid w:val="00D01E45"/>
    <w:rsid w:val="00D032B1"/>
    <w:rsid w:val="00D134BB"/>
    <w:rsid w:val="00D1575A"/>
    <w:rsid w:val="00D17562"/>
    <w:rsid w:val="00D20B80"/>
    <w:rsid w:val="00D2489C"/>
    <w:rsid w:val="00D27E36"/>
    <w:rsid w:val="00D30F95"/>
    <w:rsid w:val="00D35686"/>
    <w:rsid w:val="00D374D5"/>
    <w:rsid w:val="00D47A68"/>
    <w:rsid w:val="00D536F2"/>
    <w:rsid w:val="00D57FF0"/>
    <w:rsid w:val="00D814B3"/>
    <w:rsid w:val="00D82F8F"/>
    <w:rsid w:val="00D837BF"/>
    <w:rsid w:val="00D866E6"/>
    <w:rsid w:val="00D91919"/>
    <w:rsid w:val="00D95444"/>
    <w:rsid w:val="00D95C2D"/>
    <w:rsid w:val="00D962C3"/>
    <w:rsid w:val="00DA00B8"/>
    <w:rsid w:val="00DA16E9"/>
    <w:rsid w:val="00DA4C87"/>
    <w:rsid w:val="00DD07E7"/>
    <w:rsid w:val="00DD3B9D"/>
    <w:rsid w:val="00DE235D"/>
    <w:rsid w:val="00DE3589"/>
    <w:rsid w:val="00DE7D88"/>
    <w:rsid w:val="00DF1083"/>
    <w:rsid w:val="00DF1788"/>
    <w:rsid w:val="00DF3EDA"/>
    <w:rsid w:val="00DF4BEA"/>
    <w:rsid w:val="00E02521"/>
    <w:rsid w:val="00E038CA"/>
    <w:rsid w:val="00E10DE8"/>
    <w:rsid w:val="00E27CC5"/>
    <w:rsid w:val="00E37122"/>
    <w:rsid w:val="00E43F05"/>
    <w:rsid w:val="00E457A9"/>
    <w:rsid w:val="00E5029F"/>
    <w:rsid w:val="00E518A7"/>
    <w:rsid w:val="00E6197A"/>
    <w:rsid w:val="00E64C64"/>
    <w:rsid w:val="00E6643A"/>
    <w:rsid w:val="00E66F8B"/>
    <w:rsid w:val="00E7100D"/>
    <w:rsid w:val="00E72310"/>
    <w:rsid w:val="00E94E5C"/>
    <w:rsid w:val="00E966E3"/>
    <w:rsid w:val="00EB3A62"/>
    <w:rsid w:val="00EC24D9"/>
    <w:rsid w:val="00EC3F5D"/>
    <w:rsid w:val="00EC49FE"/>
    <w:rsid w:val="00EC6761"/>
    <w:rsid w:val="00EF3B5E"/>
    <w:rsid w:val="00EF519D"/>
    <w:rsid w:val="00F058C0"/>
    <w:rsid w:val="00F23457"/>
    <w:rsid w:val="00F35887"/>
    <w:rsid w:val="00F40621"/>
    <w:rsid w:val="00F40E46"/>
    <w:rsid w:val="00F4193F"/>
    <w:rsid w:val="00F63E16"/>
    <w:rsid w:val="00F64FED"/>
    <w:rsid w:val="00F7109D"/>
    <w:rsid w:val="00F737A0"/>
    <w:rsid w:val="00F778A0"/>
    <w:rsid w:val="00F809D9"/>
    <w:rsid w:val="00F93331"/>
    <w:rsid w:val="00F96178"/>
    <w:rsid w:val="00F9737A"/>
    <w:rsid w:val="00F97942"/>
    <w:rsid w:val="00FA13FB"/>
    <w:rsid w:val="00FB340B"/>
    <w:rsid w:val="00FB35E6"/>
    <w:rsid w:val="00FC3DE1"/>
    <w:rsid w:val="00FC796E"/>
    <w:rsid w:val="00FD2442"/>
    <w:rsid w:val="00FE3037"/>
    <w:rsid w:val="00FE649E"/>
    <w:rsid w:val="00FF2342"/>
    <w:rsid w:val="00FF3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E96FE4"/>
  <w15:chartTrackingRefBased/>
  <w15:docId w15:val="{91815578-1606-4C09-AA18-8BB1EEAF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2"/>
    <w:rPr>
      <w:rFonts w:ascii="Arial" w:hAnsi="Arial"/>
      <w:sz w:val="20"/>
      <w:szCs w:val="22"/>
    </w:rPr>
  </w:style>
  <w:style w:type="paragraph" w:styleId="ListParagraph">
    <w:name w:val="List Paragraph"/>
    <w:basedOn w:val="Normal"/>
    <w:uiPriority w:val="34"/>
    <w:qFormat/>
    <w:rsid w:val="002048E2"/>
    <w:pPr>
      <w:spacing w:after="200" w:line="276" w:lineRule="auto"/>
      <w:ind w:left="720"/>
      <w:contextualSpacing/>
    </w:pPr>
    <w:rPr>
      <w:rFonts w:ascii="Arial" w:hAnsi="Arial"/>
      <w:sz w:val="20"/>
      <w:szCs w:val="22"/>
    </w:rPr>
  </w:style>
  <w:style w:type="paragraph" w:styleId="BodyText">
    <w:name w:val="Body Text"/>
    <w:basedOn w:val="Normal"/>
    <w:link w:val="BodyTextChar"/>
    <w:uiPriority w:val="1"/>
    <w:qFormat/>
    <w:rsid w:val="00043ACD"/>
    <w:pPr>
      <w:widowControl w:val="0"/>
      <w:ind w:left="46"/>
    </w:pPr>
    <w:rPr>
      <w:rFonts w:ascii="Tahoma" w:eastAsia="Tahoma" w:hAnsi="Tahoma"/>
      <w:b/>
      <w:bCs/>
      <w:sz w:val="20"/>
      <w:szCs w:val="20"/>
      <w:lang w:val="en-US"/>
    </w:rPr>
  </w:style>
  <w:style w:type="character" w:customStyle="1" w:styleId="BodyTextChar">
    <w:name w:val="Body Text Char"/>
    <w:basedOn w:val="DefaultParagraphFont"/>
    <w:link w:val="BodyText"/>
    <w:uiPriority w:val="1"/>
    <w:rsid w:val="00043ACD"/>
    <w:rPr>
      <w:rFonts w:ascii="Tahoma" w:eastAsia="Tahoma" w:hAnsi="Tahoma"/>
      <w:b/>
      <w:bCs/>
      <w:sz w:val="20"/>
      <w:szCs w:val="20"/>
      <w:lang w:val="en-US"/>
    </w:rPr>
  </w:style>
  <w:style w:type="paragraph" w:styleId="Header">
    <w:name w:val="header"/>
    <w:basedOn w:val="Normal"/>
    <w:link w:val="HeaderChar"/>
    <w:uiPriority w:val="99"/>
    <w:unhideWhenUsed/>
    <w:rsid w:val="00043ACD"/>
    <w:pPr>
      <w:tabs>
        <w:tab w:val="center" w:pos="4680"/>
        <w:tab w:val="right" w:pos="9360"/>
      </w:tabs>
    </w:pPr>
  </w:style>
  <w:style w:type="character" w:customStyle="1" w:styleId="HeaderChar">
    <w:name w:val="Header Char"/>
    <w:basedOn w:val="DefaultParagraphFont"/>
    <w:link w:val="Header"/>
    <w:uiPriority w:val="99"/>
    <w:rsid w:val="00043ACD"/>
  </w:style>
  <w:style w:type="paragraph" w:styleId="Footer">
    <w:name w:val="footer"/>
    <w:basedOn w:val="Normal"/>
    <w:link w:val="FooterChar"/>
    <w:uiPriority w:val="99"/>
    <w:unhideWhenUsed/>
    <w:rsid w:val="00043ACD"/>
    <w:pPr>
      <w:tabs>
        <w:tab w:val="center" w:pos="4680"/>
        <w:tab w:val="right" w:pos="9360"/>
      </w:tabs>
    </w:pPr>
  </w:style>
  <w:style w:type="character" w:customStyle="1" w:styleId="FooterChar">
    <w:name w:val="Footer Char"/>
    <w:basedOn w:val="DefaultParagraphFont"/>
    <w:link w:val="Footer"/>
    <w:uiPriority w:val="99"/>
    <w:rsid w:val="00043ACD"/>
  </w:style>
  <w:style w:type="character" w:styleId="Hyperlink">
    <w:name w:val="Hyperlink"/>
    <w:basedOn w:val="DefaultParagraphFont"/>
    <w:uiPriority w:val="99"/>
    <w:unhideWhenUsed/>
    <w:rsid w:val="00043ACD"/>
    <w:rPr>
      <w:color w:val="0563C1" w:themeColor="hyperlink"/>
      <w:u w:val="single"/>
    </w:rPr>
  </w:style>
  <w:style w:type="character" w:customStyle="1" w:styleId="UnresolvedMention1">
    <w:name w:val="Unresolved Mention1"/>
    <w:basedOn w:val="DefaultParagraphFont"/>
    <w:uiPriority w:val="99"/>
    <w:rsid w:val="00043ACD"/>
    <w:rPr>
      <w:color w:val="605E5C"/>
      <w:shd w:val="clear" w:color="auto" w:fill="E1DFDD"/>
    </w:rPr>
  </w:style>
  <w:style w:type="table" w:customStyle="1" w:styleId="TableGrid2">
    <w:name w:val="Table Grid2"/>
    <w:basedOn w:val="TableNormal"/>
    <w:next w:val="TableGrid"/>
    <w:uiPriority w:val="59"/>
    <w:rsid w:val="00BF26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4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61"/>
    <w:rPr>
      <w:rFonts w:ascii="Segoe UI" w:hAnsi="Segoe UI" w:cs="Segoe UI"/>
      <w:sz w:val="18"/>
      <w:szCs w:val="18"/>
    </w:rPr>
  </w:style>
  <w:style w:type="character" w:styleId="CommentReference">
    <w:name w:val="annotation reference"/>
    <w:basedOn w:val="DefaultParagraphFont"/>
    <w:uiPriority w:val="99"/>
    <w:semiHidden/>
    <w:unhideWhenUsed/>
    <w:rsid w:val="0037747C"/>
    <w:rPr>
      <w:sz w:val="16"/>
      <w:szCs w:val="16"/>
    </w:rPr>
  </w:style>
  <w:style w:type="paragraph" w:styleId="CommentText">
    <w:name w:val="annotation text"/>
    <w:basedOn w:val="Normal"/>
    <w:link w:val="CommentTextChar"/>
    <w:uiPriority w:val="99"/>
    <w:unhideWhenUsed/>
    <w:rsid w:val="0037747C"/>
    <w:rPr>
      <w:sz w:val="20"/>
      <w:szCs w:val="20"/>
    </w:rPr>
  </w:style>
  <w:style w:type="character" w:customStyle="1" w:styleId="CommentTextChar">
    <w:name w:val="Comment Text Char"/>
    <w:basedOn w:val="DefaultParagraphFont"/>
    <w:link w:val="CommentText"/>
    <w:uiPriority w:val="99"/>
    <w:rsid w:val="0037747C"/>
    <w:rPr>
      <w:sz w:val="20"/>
      <w:szCs w:val="20"/>
    </w:rPr>
  </w:style>
  <w:style w:type="paragraph" w:styleId="CommentSubject">
    <w:name w:val="annotation subject"/>
    <w:basedOn w:val="CommentText"/>
    <w:next w:val="CommentText"/>
    <w:link w:val="CommentSubjectChar"/>
    <w:uiPriority w:val="99"/>
    <w:semiHidden/>
    <w:unhideWhenUsed/>
    <w:rsid w:val="0037747C"/>
    <w:rPr>
      <w:b/>
      <w:bCs/>
    </w:rPr>
  </w:style>
  <w:style w:type="character" w:customStyle="1" w:styleId="CommentSubjectChar">
    <w:name w:val="Comment Subject Char"/>
    <w:basedOn w:val="CommentTextChar"/>
    <w:link w:val="CommentSubject"/>
    <w:uiPriority w:val="99"/>
    <w:semiHidden/>
    <w:rsid w:val="0037747C"/>
    <w:rPr>
      <w:b/>
      <w:bCs/>
      <w:sz w:val="20"/>
      <w:szCs w:val="20"/>
    </w:rPr>
  </w:style>
  <w:style w:type="character" w:styleId="UnresolvedMention">
    <w:name w:val="Unresolved Mention"/>
    <w:basedOn w:val="DefaultParagraphFont"/>
    <w:uiPriority w:val="99"/>
    <w:semiHidden/>
    <w:unhideWhenUsed/>
    <w:rsid w:val="00AB5CDF"/>
    <w:rPr>
      <w:color w:val="605E5C"/>
      <w:shd w:val="clear" w:color="auto" w:fill="E1DFDD"/>
    </w:rPr>
  </w:style>
  <w:style w:type="character" w:styleId="FollowedHyperlink">
    <w:name w:val="FollowedHyperlink"/>
    <w:basedOn w:val="DefaultParagraphFont"/>
    <w:uiPriority w:val="99"/>
    <w:semiHidden/>
    <w:unhideWhenUsed/>
    <w:rsid w:val="009A6E16"/>
    <w:rPr>
      <w:color w:val="954F72" w:themeColor="followedHyperlink"/>
      <w:u w:val="single"/>
    </w:rPr>
  </w:style>
  <w:style w:type="paragraph" w:styleId="Revision">
    <w:name w:val="Revision"/>
    <w:hidden/>
    <w:uiPriority w:val="99"/>
    <w:semiHidden/>
    <w:rsid w:val="00B246A2"/>
  </w:style>
  <w:style w:type="paragraph" w:customStyle="1" w:styleId="pf1">
    <w:name w:val="pf1"/>
    <w:basedOn w:val="Normal"/>
    <w:rsid w:val="007C6E75"/>
    <w:pPr>
      <w:spacing w:before="100" w:beforeAutospacing="1" w:after="100" w:afterAutospacing="1"/>
      <w:ind w:left="720"/>
    </w:pPr>
    <w:rPr>
      <w:rFonts w:ascii="Times New Roman" w:eastAsia="Times New Roman" w:hAnsi="Times New Roman" w:cs="Times New Roman"/>
      <w:lang w:eastAsia="en-GB"/>
    </w:rPr>
  </w:style>
  <w:style w:type="paragraph" w:customStyle="1" w:styleId="pf2">
    <w:name w:val="pf2"/>
    <w:basedOn w:val="Normal"/>
    <w:rsid w:val="007C6E75"/>
    <w:pPr>
      <w:spacing w:before="100" w:beforeAutospacing="1" w:after="100" w:afterAutospacing="1"/>
    </w:pPr>
    <w:rPr>
      <w:rFonts w:ascii="Times New Roman" w:eastAsia="Times New Roman" w:hAnsi="Times New Roman" w:cs="Times New Roman"/>
      <w:lang w:eastAsia="en-GB"/>
    </w:rPr>
  </w:style>
  <w:style w:type="paragraph" w:customStyle="1" w:styleId="pf0">
    <w:name w:val="pf0"/>
    <w:basedOn w:val="Normal"/>
    <w:rsid w:val="007C6E75"/>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7C6E75"/>
    <w:rPr>
      <w:rFonts w:ascii="Segoe UI" w:hAnsi="Segoe UI" w:cs="Segoe UI" w:hint="default"/>
      <w:sz w:val="18"/>
      <w:szCs w:val="18"/>
    </w:rPr>
  </w:style>
  <w:style w:type="character" w:customStyle="1" w:styleId="cf11">
    <w:name w:val="cf11"/>
    <w:basedOn w:val="DefaultParagraphFont"/>
    <w:rsid w:val="007C6E75"/>
    <w:rPr>
      <w:rFonts w:ascii="Segoe UI" w:hAnsi="Segoe UI" w:cs="Segoe UI" w:hint="default"/>
      <w:sz w:val="18"/>
      <w:szCs w:val="18"/>
    </w:rPr>
  </w:style>
  <w:style w:type="character" w:customStyle="1" w:styleId="cf21">
    <w:name w:val="cf21"/>
    <w:basedOn w:val="DefaultParagraphFont"/>
    <w:rsid w:val="007C6E75"/>
    <w:rPr>
      <w:rFonts w:ascii="Segoe UI" w:hAnsi="Segoe UI" w:cs="Segoe UI" w:hint="default"/>
      <w:color w:val="004379"/>
      <w:sz w:val="18"/>
      <w:szCs w:val="18"/>
      <w:u w:val="single"/>
    </w:rPr>
  </w:style>
  <w:style w:type="character" w:styleId="Strong">
    <w:name w:val="Strong"/>
    <w:basedOn w:val="DefaultParagraphFont"/>
    <w:uiPriority w:val="22"/>
    <w:qFormat/>
    <w:rsid w:val="003B4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36">
      <w:bodyDiv w:val="1"/>
      <w:marLeft w:val="0"/>
      <w:marRight w:val="0"/>
      <w:marTop w:val="0"/>
      <w:marBottom w:val="0"/>
      <w:divBdr>
        <w:top w:val="none" w:sz="0" w:space="0" w:color="auto"/>
        <w:left w:val="none" w:sz="0" w:space="0" w:color="auto"/>
        <w:bottom w:val="none" w:sz="0" w:space="0" w:color="auto"/>
        <w:right w:val="none" w:sz="0" w:space="0" w:color="auto"/>
      </w:divBdr>
    </w:div>
    <w:div w:id="692196583">
      <w:bodyDiv w:val="1"/>
      <w:marLeft w:val="0"/>
      <w:marRight w:val="0"/>
      <w:marTop w:val="0"/>
      <w:marBottom w:val="0"/>
      <w:divBdr>
        <w:top w:val="none" w:sz="0" w:space="0" w:color="auto"/>
        <w:left w:val="none" w:sz="0" w:space="0" w:color="auto"/>
        <w:bottom w:val="none" w:sz="0" w:space="0" w:color="auto"/>
        <w:right w:val="none" w:sz="0" w:space="0" w:color="auto"/>
      </w:divBdr>
      <w:divsChild>
        <w:div w:id="148712812">
          <w:marLeft w:val="0"/>
          <w:marRight w:val="0"/>
          <w:marTop w:val="0"/>
          <w:marBottom w:val="0"/>
          <w:divBdr>
            <w:top w:val="none" w:sz="0" w:space="0" w:color="auto"/>
            <w:left w:val="none" w:sz="0" w:space="0" w:color="auto"/>
            <w:bottom w:val="none" w:sz="0" w:space="0" w:color="auto"/>
            <w:right w:val="none" w:sz="0" w:space="0" w:color="auto"/>
          </w:divBdr>
        </w:div>
        <w:div w:id="307323937">
          <w:marLeft w:val="0"/>
          <w:marRight w:val="0"/>
          <w:marTop w:val="0"/>
          <w:marBottom w:val="0"/>
          <w:divBdr>
            <w:top w:val="none" w:sz="0" w:space="0" w:color="auto"/>
            <w:left w:val="none" w:sz="0" w:space="0" w:color="auto"/>
            <w:bottom w:val="none" w:sz="0" w:space="0" w:color="auto"/>
            <w:right w:val="none" w:sz="0" w:space="0" w:color="auto"/>
          </w:divBdr>
        </w:div>
        <w:div w:id="327102297">
          <w:marLeft w:val="0"/>
          <w:marRight w:val="0"/>
          <w:marTop w:val="0"/>
          <w:marBottom w:val="0"/>
          <w:divBdr>
            <w:top w:val="none" w:sz="0" w:space="0" w:color="auto"/>
            <w:left w:val="none" w:sz="0" w:space="0" w:color="auto"/>
            <w:bottom w:val="none" w:sz="0" w:space="0" w:color="auto"/>
            <w:right w:val="none" w:sz="0" w:space="0" w:color="auto"/>
          </w:divBdr>
        </w:div>
        <w:div w:id="1737970164">
          <w:marLeft w:val="0"/>
          <w:marRight w:val="0"/>
          <w:marTop w:val="0"/>
          <w:marBottom w:val="0"/>
          <w:divBdr>
            <w:top w:val="none" w:sz="0" w:space="0" w:color="auto"/>
            <w:left w:val="none" w:sz="0" w:space="0" w:color="auto"/>
            <w:bottom w:val="none" w:sz="0" w:space="0" w:color="auto"/>
            <w:right w:val="none" w:sz="0" w:space="0" w:color="auto"/>
          </w:divBdr>
        </w:div>
        <w:div w:id="1843861800">
          <w:marLeft w:val="0"/>
          <w:marRight w:val="0"/>
          <w:marTop w:val="0"/>
          <w:marBottom w:val="0"/>
          <w:divBdr>
            <w:top w:val="none" w:sz="0" w:space="0" w:color="auto"/>
            <w:left w:val="none" w:sz="0" w:space="0" w:color="auto"/>
            <w:bottom w:val="none" w:sz="0" w:space="0" w:color="auto"/>
            <w:right w:val="none" w:sz="0" w:space="0" w:color="auto"/>
          </w:divBdr>
        </w:div>
      </w:divsChild>
    </w:div>
    <w:div w:id="842550402">
      <w:bodyDiv w:val="1"/>
      <w:marLeft w:val="0"/>
      <w:marRight w:val="0"/>
      <w:marTop w:val="0"/>
      <w:marBottom w:val="0"/>
      <w:divBdr>
        <w:top w:val="none" w:sz="0" w:space="0" w:color="auto"/>
        <w:left w:val="none" w:sz="0" w:space="0" w:color="auto"/>
        <w:bottom w:val="none" w:sz="0" w:space="0" w:color="auto"/>
        <w:right w:val="none" w:sz="0" w:space="0" w:color="auto"/>
      </w:divBdr>
    </w:div>
    <w:div w:id="901251643">
      <w:bodyDiv w:val="1"/>
      <w:marLeft w:val="0"/>
      <w:marRight w:val="0"/>
      <w:marTop w:val="0"/>
      <w:marBottom w:val="0"/>
      <w:divBdr>
        <w:top w:val="none" w:sz="0" w:space="0" w:color="auto"/>
        <w:left w:val="none" w:sz="0" w:space="0" w:color="auto"/>
        <w:bottom w:val="none" w:sz="0" w:space="0" w:color="auto"/>
        <w:right w:val="none" w:sz="0" w:space="0" w:color="auto"/>
      </w:divBdr>
    </w:div>
    <w:div w:id="1752894304">
      <w:bodyDiv w:val="1"/>
      <w:marLeft w:val="0"/>
      <w:marRight w:val="0"/>
      <w:marTop w:val="0"/>
      <w:marBottom w:val="0"/>
      <w:divBdr>
        <w:top w:val="none" w:sz="0" w:space="0" w:color="auto"/>
        <w:left w:val="none" w:sz="0" w:space="0" w:color="auto"/>
        <w:bottom w:val="none" w:sz="0" w:space="0" w:color="auto"/>
        <w:right w:val="none" w:sz="0" w:space="0" w:color="auto"/>
      </w:divBdr>
    </w:div>
    <w:div w:id="1778984186">
      <w:bodyDiv w:val="1"/>
      <w:marLeft w:val="0"/>
      <w:marRight w:val="0"/>
      <w:marTop w:val="0"/>
      <w:marBottom w:val="0"/>
      <w:divBdr>
        <w:top w:val="none" w:sz="0" w:space="0" w:color="auto"/>
        <w:left w:val="none" w:sz="0" w:space="0" w:color="auto"/>
        <w:bottom w:val="none" w:sz="0" w:space="0" w:color="auto"/>
        <w:right w:val="none" w:sz="0" w:space="0" w:color="auto"/>
      </w:divBdr>
    </w:div>
    <w:div w:id="2059667540">
      <w:bodyDiv w:val="1"/>
      <w:marLeft w:val="0"/>
      <w:marRight w:val="0"/>
      <w:marTop w:val="0"/>
      <w:marBottom w:val="0"/>
      <w:divBdr>
        <w:top w:val="none" w:sz="0" w:space="0" w:color="auto"/>
        <w:left w:val="none" w:sz="0" w:space="0" w:color="auto"/>
        <w:bottom w:val="none" w:sz="0" w:space="0" w:color="auto"/>
        <w:right w:val="none" w:sz="0" w:space="0" w:color="auto"/>
      </w:divBdr>
    </w:div>
    <w:div w:id="21187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kingmusic.org.uk/resource/insurance-your-group-making-music" TargetMode="External"/><Relationship Id="rId18" Type="http://schemas.openxmlformats.org/officeDocument/2006/relationships/hyperlink" Target="http://www.makingmusic.org.uk/insurance-terms-and-condi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kingmusic.org.uk/resource/performing-rights-prs-royalties-tariff" TargetMode="External"/><Relationship Id="rId7" Type="http://schemas.openxmlformats.org/officeDocument/2006/relationships/webSettings" Target="webSettings.xml"/><Relationship Id="rId12" Type="http://schemas.openxmlformats.org/officeDocument/2006/relationships/hyperlink" Target="https://www.makingmusic.org.uk/sites/makingmusic.org.uk/files/Documents/Insurance/Statement%20of%20demands%20and%20needs.pdf" TargetMode="External"/><Relationship Id="rId17" Type="http://schemas.openxmlformats.org/officeDocument/2006/relationships/hyperlink" Target="mailto:makingmusic@finchinsurance.co.uk"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makingmusic.org.uk/sites/makingmusic.org.uk/files/Documents/Insurance/Making%20Music%20policy%20wording.pdf" TargetMode="External"/><Relationship Id="rId20" Type="http://schemas.openxmlformats.org/officeDocument/2006/relationships/hyperlink" Target="http://www.makingmusic.org.uk/resource/performing-rights-prs-royalties-tarif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kingmusic.org.uk/user/dashboard" TargetMode="External"/><Relationship Id="rId24" Type="http://schemas.openxmlformats.org/officeDocument/2006/relationships/hyperlink" Target="mailto:info@makingmusic.org.uk" TargetMode="External"/><Relationship Id="rId5" Type="http://schemas.openxmlformats.org/officeDocument/2006/relationships/styles" Target="styles.xml"/><Relationship Id="rId15" Type="http://schemas.openxmlformats.org/officeDocument/2006/relationships/hyperlink" Target="https://www.makingmusic.org.uk/sites/makingmusic.org.uk/files/Documents/Insurance/Making%20Music%20summary%20wording.pdf" TargetMode="External"/><Relationship Id="rId23" Type="http://schemas.openxmlformats.org/officeDocument/2006/relationships/hyperlink" Target="https://www.makingmusic.org.uk/submit-your-concert-programme-details"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makingmusic.org.uk/insurance-statement-demands-and-nee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kingmusic.org.uk/sites/makingmusic.org.uk/files/Documents/Insurance/Making%20Music%20Terms%20of%20business%20agreement%20Dec%202023.pdf" TargetMode="External"/><Relationship Id="rId22" Type="http://schemas.openxmlformats.org/officeDocument/2006/relationships/hyperlink" Target="https://www.makingmusic.org.uk/resource/prs-self-assessment-too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21387-0C34-4F7C-8E2C-0B9BFBB028D9}">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2.xml><?xml version="1.0" encoding="utf-8"?>
<ds:datastoreItem xmlns:ds="http://schemas.openxmlformats.org/officeDocument/2006/customXml" ds:itemID="{8AA6AF95-5412-4583-93BF-D445D998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B374A-E8ED-48B8-BC67-626C2835D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Clark</dc:creator>
  <cp:keywords/>
  <dc:description/>
  <cp:lastModifiedBy>Lily Funnell</cp:lastModifiedBy>
  <cp:revision>54</cp:revision>
  <cp:lastPrinted>2019-10-09T23:44:00Z</cp:lastPrinted>
  <dcterms:created xsi:type="dcterms:W3CDTF">2024-10-18T10:46:00Z</dcterms:created>
  <dcterms:modified xsi:type="dcterms:W3CDTF">2024-11-19T08:25:00Z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Order">
    <vt:r8>6494600</vt:r8>
  </property>
  <property fmtid="{D5CDD505-2E9C-101B-9397-08002B2CF9AE}" pid="4" name="MediaServiceImageTags">
    <vt:lpwstr/>
  </property>
</Properties>
</file>